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9B7" w:rsidRDefault="006747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#123bis</w:t>
      </w:r>
      <w:r>
        <w:rPr>
          <w:rFonts w:cs="Arial" w:hint="eastAsia"/>
          <w:b/>
          <w:bCs/>
          <w:sz w:val="22"/>
          <w:szCs w:val="22"/>
          <w:lang w:val="en-US" w:eastAsia="zh-CN"/>
        </w:rPr>
        <w:tab/>
      </w:r>
      <w:r>
        <w:rPr>
          <w:rFonts w:eastAsia="MS Mincho" w:cs="Arial"/>
          <w:b/>
          <w:sz w:val="22"/>
          <w:szCs w:val="22"/>
          <w:lang w:val="en-US"/>
        </w:rPr>
        <w:t>R2-2309825</w:t>
      </w:r>
    </w:p>
    <w:p w:rsidR="00B019B7" w:rsidRDefault="006747C9">
      <w:pPr>
        <w:pStyle w:val="af0"/>
        <w:rPr>
          <w:rFonts w:cs="Arial"/>
          <w:bCs/>
          <w:sz w:val="24"/>
        </w:rPr>
      </w:pPr>
      <w:r>
        <w:rPr>
          <w:rFonts w:cs="Arial"/>
          <w:sz w:val="24"/>
        </w:rPr>
        <w:t>Xiamen, China, 9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13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Oct, 2023</w:t>
      </w:r>
    </w:p>
    <w:p w:rsidR="00B019B7" w:rsidRDefault="00B019B7">
      <w:pPr>
        <w:pStyle w:val="af0"/>
        <w:rPr>
          <w:rFonts w:eastAsia="宋体" w:cs="Arial"/>
          <w:bCs/>
          <w:sz w:val="22"/>
          <w:szCs w:val="22"/>
          <w:lang w:val="en-GB" w:eastAsia="zh-CN"/>
        </w:rPr>
      </w:pPr>
    </w:p>
    <w:p w:rsidR="00B019B7" w:rsidRDefault="006747C9">
      <w:pPr>
        <w:pStyle w:val="af0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  <w:t>7.9.4</w:t>
      </w:r>
    </w:p>
    <w:p w:rsidR="00B019B7" w:rsidRDefault="006747C9">
      <w:pPr>
        <w:pStyle w:val="af0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vivo, Qualcomm incorporated</w:t>
      </w:r>
    </w:p>
    <w:p w:rsidR="00B019B7" w:rsidRDefault="006747C9">
      <w:pPr>
        <w:pStyle w:val="af0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color w:val="FF000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  <w:t xml:space="preserve">Authorization for </w:t>
      </w:r>
      <w:r>
        <w:rPr>
          <w:rFonts w:cs="Arial" w:hint="eastAsia"/>
          <w:sz w:val="22"/>
          <w:szCs w:val="22"/>
        </w:rPr>
        <w:t>Multi-path</w:t>
      </w:r>
      <w:r>
        <w:rPr>
          <w:rFonts w:cs="Arial"/>
          <w:sz w:val="22"/>
          <w:szCs w:val="22"/>
        </w:rPr>
        <w:t xml:space="preserve"> Scenario 2</w:t>
      </w:r>
    </w:p>
    <w:p w:rsidR="00B019B7" w:rsidRDefault="006747C9">
      <w:pPr>
        <w:pStyle w:val="af0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B019B7" w:rsidRDefault="006747C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:</w:t>
      </w:r>
    </w:p>
    <w:p w:rsidR="00B019B7" w:rsidRDefault="006747C9">
      <w:pPr>
        <w:spacing w:beforeLines="50" w:before="120" w:after="120" w:line="260" w:lineRule="exact"/>
        <w:jc w:val="both"/>
        <w:rPr>
          <w:rFonts w:eastAsia="Malgun Gothic"/>
          <w:szCs w:val="20"/>
          <w:lang w:eastAsia="zh-CN"/>
        </w:rPr>
      </w:pPr>
      <w:bookmarkStart w:id="2" w:name="_Hlk53665621"/>
      <w:r>
        <w:rPr>
          <w:rFonts w:eastAsia="Malgun Gothic"/>
          <w:szCs w:val="20"/>
          <w:lang w:eastAsia="zh-CN"/>
        </w:rPr>
        <w:t xml:space="preserve">At last RAN2 meeting [1], </w:t>
      </w:r>
      <w:r>
        <w:rPr>
          <w:rFonts w:eastAsia="Calibri"/>
          <w:szCs w:val="20"/>
        </w:rPr>
        <w:t>SA2 has replied to RAN2 LS [</w:t>
      </w:r>
      <w:r>
        <w:rPr>
          <w:color w:val="000000"/>
        </w:rPr>
        <w:t>2</w:t>
      </w:r>
      <w:r>
        <w:rPr>
          <w:rFonts w:eastAsia="Calibri"/>
          <w:szCs w:val="20"/>
        </w:rPr>
        <w:t>] with LS reply in [3]. On MP authorization/subscription, as SA2 has not studied nor investigated the Scenario 2, SA2 has replied to RAN2 that “</w:t>
      </w:r>
      <w:r>
        <w:rPr>
          <w:rFonts w:eastAsia="Calibri"/>
          <w:i/>
          <w:szCs w:val="20"/>
        </w:rPr>
        <w:t>Multi-path transmission authorization and subscription fu</w:t>
      </w:r>
      <w:r>
        <w:rPr>
          <w:rFonts w:eastAsia="Calibri"/>
          <w:i/>
          <w:szCs w:val="20"/>
        </w:rPr>
        <w:t>nction for Scenario 2 in all cases is out of SA2 scope</w:t>
      </w:r>
      <w:r>
        <w:rPr>
          <w:rFonts w:eastAsia="Calibri"/>
          <w:szCs w:val="20"/>
        </w:rPr>
        <w:t>.”</w:t>
      </w:r>
      <w:r>
        <w:rPr>
          <w:rFonts w:eastAsia="Malgun Gothic"/>
          <w:szCs w:val="20"/>
          <w:lang w:eastAsia="zh-CN"/>
        </w:rPr>
        <w:t xml:space="preserve">. </w:t>
      </w:r>
    </w:p>
    <w:p w:rsidR="00B019B7" w:rsidRDefault="006747C9">
      <w:pPr>
        <w:spacing w:beforeLines="50" w:before="120" w:after="120" w:line="260" w:lineRule="exact"/>
        <w:jc w:val="both"/>
        <w:rPr>
          <w:szCs w:val="20"/>
        </w:rPr>
      </w:pPr>
      <w:r>
        <w:rPr>
          <w:szCs w:val="20"/>
        </w:rPr>
        <w:t xml:space="preserve">In this contribution, we will further </w:t>
      </w:r>
      <w:bookmarkEnd w:id="2"/>
      <w:r>
        <w:rPr>
          <w:szCs w:val="20"/>
        </w:rPr>
        <w:t xml:space="preserve">discuss how MP </w:t>
      </w:r>
      <w:r>
        <w:rPr>
          <w:rFonts w:eastAsia="宋体" w:hint="eastAsia"/>
          <w:szCs w:val="20"/>
          <w:lang w:eastAsia="zh-CN"/>
        </w:rPr>
        <w:t>S</w:t>
      </w:r>
      <w:r>
        <w:rPr>
          <w:szCs w:val="20"/>
        </w:rPr>
        <w:t>cenario 2 can work without SA2 side authorization solution.</w:t>
      </w:r>
    </w:p>
    <w:p w:rsidR="00B019B7" w:rsidRDefault="006747C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B019B7" w:rsidRDefault="006747C9">
      <w:pPr>
        <w:jc w:val="both"/>
        <w:rPr>
          <w:rFonts w:eastAsia="宋体"/>
          <w:szCs w:val="20"/>
          <w:lang w:eastAsia="zh-CN"/>
        </w:rPr>
      </w:pPr>
      <w:bookmarkStart w:id="3" w:name="_Hlk142376401"/>
      <w:r>
        <w:rPr>
          <w:rFonts w:eastAsia="Calibri"/>
          <w:szCs w:val="20"/>
        </w:rPr>
        <w:t xml:space="preserve">From RAN2 perspective RAN2 can further investigate how </w:t>
      </w:r>
      <w:bookmarkStart w:id="4" w:name="OLE_LINK4"/>
      <w:r>
        <w:rPr>
          <w:rFonts w:eastAsia="Calibri"/>
          <w:szCs w:val="20"/>
        </w:rPr>
        <w:t xml:space="preserve">MP </w:t>
      </w:r>
      <w:r w:rsidR="00887771" w:rsidRPr="00887771">
        <w:rPr>
          <w:rFonts w:eastAsia="Calibri" w:hint="eastAsia"/>
          <w:szCs w:val="20"/>
        </w:rPr>
        <w:t>S</w:t>
      </w:r>
      <w:r>
        <w:rPr>
          <w:rFonts w:eastAsia="Calibri"/>
          <w:szCs w:val="20"/>
        </w:rPr>
        <w:t>cenario 2</w:t>
      </w:r>
      <w:bookmarkEnd w:id="4"/>
      <w:r>
        <w:rPr>
          <w:rFonts w:eastAsia="Calibri"/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wor</w:t>
      </w:r>
      <w:r>
        <w:rPr>
          <w:rFonts w:eastAsia="宋体" w:hint="eastAsia"/>
          <w:szCs w:val="20"/>
          <w:lang w:eastAsia="zh-CN"/>
        </w:rPr>
        <w:t xml:space="preserve">ks </w:t>
      </w:r>
      <w:r>
        <w:rPr>
          <w:rFonts w:eastAsia="Calibri"/>
          <w:szCs w:val="20"/>
        </w:rPr>
        <w:t xml:space="preserve">without explicit CN authorization. </w:t>
      </w:r>
      <w:r>
        <w:rPr>
          <w:rFonts w:eastAsia="宋体" w:hint="eastAsia"/>
          <w:szCs w:val="20"/>
          <w:lang w:eastAsia="zh-CN"/>
        </w:rPr>
        <w:t>There are two candidate options on the table:</w:t>
      </w:r>
    </w:p>
    <w:p w:rsidR="00B019B7" w:rsidRDefault="00B019B7">
      <w:pPr>
        <w:rPr>
          <w:rFonts w:eastAsia="Calibri"/>
          <w:szCs w:val="20"/>
        </w:rPr>
      </w:pPr>
    </w:p>
    <w:p w:rsidR="00B019B7" w:rsidRDefault="006747C9">
      <w:pPr>
        <w:pStyle w:val="afb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Option 1</w:t>
      </w:r>
      <w:r>
        <w:rPr>
          <w:rFonts w:ascii="Times New Roman" w:hAnsi="Times New Roman"/>
          <w:sz w:val="20"/>
          <w:szCs w:val="20"/>
        </w:rPr>
        <w:t>: Reuse Scenario-1 authorization, as much as possible, information for Scenario-2</w:t>
      </w:r>
    </w:p>
    <w:p w:rsidR="00B019B7" w:rsidRDefault="006747C9">
      <w:pPr>
        <w:pStyle w:val="afb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Option 2</w:t>
      </w:r>
      <w:r>
        <w:rPr>
          <w:rFonts w:ascii="Times New Roman" w:hAnsi="Times New Roman"/>
          <w:sz w:val="20"/>
          <w:szCs w:val="20"/>
        </w:rPr>
        <w:t>: Introduce some AS layer mechanism specific to Scenario-2</w:t>
      </w:r>
    </w:p>
    <w:p w:rsidR="00B019B7" w:rsidRDefault="00B019B7">
      <w:pPr>
        <w:numPr>
          <w:ilvl w:val="255"/>
          <w:numId w:val="0"/>
        </w:numPr>
        <w:rPr>
          <w:rFonts w:eastAsia="宋体"/>
          <w:szCs w:val="20"/>
          <w:lang w:eastAsia="zh-CN"/>
        </w:rPr>
      </w:pPr>
    </w:p>
    <w:p w:rsidR="00B019B7" w:rsidRDefault="006747C9">
      <w:pPr>
        <w:numPr>
          <w:ilvl w:val="255"/>
          <w:numId w:val="0"/>
        </w:numPr>
        <w:jc w:val="both"/>
        <w:rPr>
          <w:rFonts w:eastAsia="宋体"/>
          <w:szCs w:val="20"/>
          <w:lang w:eastAsia="zh-CN"/>
        </w:rPr>
      </w:pPr>
      <w:bookmarkStart w:id="5" w:name="_Hlk142376602"/>
      <w:bookmarkEnd w:id="3"/>
      <w:r>
        <w:rPr>
          <w:rFonts w:eastAsia="宋体" w:hint="eastAsia"/>
          <w:szCs w:val="20"/>
          <w:lang w:eastAsia="zh-CN"/>
        </w:rPr>
        <w:t xml:space="preserve">In </w:t>
      </w:r>
      <w:r>
        <w:rPr>
          <w:rFonts w:eastAsia="宋体" w:hint="eastAsia"/>
          <w:b/>
          <w:szCs w:val="20"/>
          <w:lang w:eastAsia="zh-CN"/>
        </w:rPr>
        <w:t>Option 1</w:t>
      </w:r>
      <w:r>
        <w:rPr>
          <w:rFonts w:eastAsia="宋体" w:hint="eastAsia"/>
          <w:szCs w:val="20"/>
          <w:lang w:eastAsia="zh-CN"/>
        </w:rPr>
        <w:t xml:space="preserve">, </w:t>
      </w:r>
      <w:r>
        <w:rPr>
          <w:rFonts w:eastAsia="宋体" w:hint="eastAsia"/>
          <w:szCs w:val="20"/>
          <w:lang w:eastAsia="zh-CN"/>
        </w:rPr>
        <w:t>the Scenario-1 authorization is configured based on t</w:t>
      </w:r>
      <w:r>
        <w:rPr>
          <w:rFonts w:eastAsia="宋体"/>
          <w:szCs w:val="20"/>
          <w:lang w:eastAsia="zh-CN"/>
        </w:rPr>
        <w:t xml:space="preserve">he 5G </w:t>
      </w:r>
      <w:proofErr w:type="spellStart"/>
      <w:r>
        <w:rPr>
          <w:rFonts w:eastAsia="宋体"/>
          <w:szCs w:val="20"/>
          <w:lang w:eastAsia="zh-CN"/>
        </w:rPr>
        <w:t>ProSe</w:t>
      </w:r>
      <w:proofErr w:type="spellEnd"/>
      <w:r>
        <w:rPr>
          <w:rFonts w:eastAsia="宋体"/>
          <w:szCs w:val="20"/>
          <w:lang w:eastAsia="zh-CN"/>
        </w:rPr>
        <w:t xml:space="preserve"> Capability</w:t>
      </w:r>
      <w:r>
        <w:rPr>
          <w:rFonts w:eastAsia="宋体" w:hint="eastAsia"/>
          <w:szCs w:val="20"/>
          <w:lang w:eastAsia="zh-CN"/>
        </w:rPr>
        <w:t xml:space="preserve"> and </w:t>
      </w:r>
      <w:bookmarkStart w:id="6" w:name="OLE_LINK1"/>
      <w:r>
        <w:rPr>
          <w:szCs w:val="20"/>
          <w:lang w:bidi="ar"/>
        </w:rPr>
        <w:t xml:space="preserve">the </w:t>
      </w:r>
      <w:proofErr w:type="spellStart"/>
      <w:r>
        <w:rPr>
          <w:szCs w:val="20"/>
          <w:lang w:bidi="ar"/>
        </w:rPr>
        <w:t>ProSe</w:t>
      </w:r>
      <w:proofErr w:type="spellEnd"/>
      <w:r>
        <w:rPr>
          <w:szCs w:val="20"/>
          <w:lang w:bidi="ar"/>
        </w:rPr>
        <w:t xml:space="preserve"> Service</w:t>
      </w:r>
      <w:bookmarkEnd w:id="6"/>
      <w:r>
        <w:rPr>
          <w:szCs w:val="20"/>
          <w:lang w:bidi="ar"/>
        </w:rPr>
        <w:t xml:space="preserve"> </w:t>
      </w:r>
      <w:r>
        <w:rPr>
          <w:rFonts w:eastAsia="宋体" w:hint="eastAsia"/>
          <w:szCs w:val="20"/>
          <w:lang w:eastAsia="zh-CN" w:bidi="ar"/>
        </w:rPr>
        <w:t xml:space="preserve">related </w:t>
      </w:r>
      <w:r>
        <w:rPr>
          <w:szCs w:val="20"/>
          <w:lang w:bidi="ar"/>
        </w:rPr>
        <w:t>subscription data</w:t>
      </w:r>
      <w:r>
        <w:rPr>
          <w:rFonts w:eastAsia="宋体" w:hint="eastAsia"/>
          <w:szCs w:val="20"/>
          <w:lang w:eastAsia="zh-CN"/>
        </w:rPr>
        <w:t xml:space="preserve">, See TS 23.304 </w:t>
      </w:r>
      <w:r>
        <w:rPr>
          <w:rFonts w:eastAsia="宋体" w:hint="eastAsia"/>
          <w:szCs w:val="20"/>
          <w:highlight w:val="yellow"/>
          <w:lang w:eastAsia="zh-CN"/>
        </w:rPr>
        <w:t>highligh</w:t>
      </w:r>
      <w:r>
        <w:rPr>
          <w:rFonts w:eastAsia="宋体"/>
          <w:szCs w:val="20"/>
          <w:highlight w:val="yellow"/>
          <w:lang w:eastAsia="zh-CN"/>
        </w:rPr>
        <w:t>t</w:t>
      </w:r>
      <w:r>
        <w:rPr>
          <w:rFonts w:eastAsia="宋体" w:hint="eastAsia"/>
          <w:szCs w:val="20"/>
          <w:highlight w:val="yellow"/>
          <w:lang w:eastAsia="zh-CN"/>
        </w:rPr>
        <w:t>ed</w:t>
      </w:r>
      <w:r>
        <w:rPr>
          <w:rFonts w:eastAsia="宋体" w:hint="eastAsia"/>
          <w:szCs w:val="20"/>
          <w:lang w:eastAsia="zh-CN"/>
        </w:rPr>
        <w:t xml:space="preserve"> as below. However, it</w:t>
      </w:r>
      <w:r>
        <w:rPr>
          <w:rFonts w:eastAsia="宋体"/>
          <w:szCs w:val="20"/>
          <w:lang w:eastAsia="zh-CN"/>
        </w:rPr>
        <w:t xml:space="preserve"> i</w:t>
      </w:r>
      <w:r>
        <w:rPr>
          <w:rFonts w:eastAsia="宋体" w:hint="eastAsia"/>
          <w:szCs w:val="20"/>
          <w:lang w:eastAsia="zh-CN"/>
        </w:rPr>
        <w:t xml:space="preserve">s obvious that both the 5G </w:t>
      </w:r>
      <w:proofErr w:type="spellStart"/>
      <w:r>
        <w:rPr>
          <w:rFonts w:eastAsia="宋体" w:hint="eastAsia"/>
          <w:szCs w:val="20"/>
          <w:lang w:eastAsia="zh-CN"/>
        </w:rPr>
        <w:t>ProSe</w:t>
      </w:r>
      <w:proofErr w:type="spellEnd"/>
      <w:r>
        <w:rPr>
          <w:rFonts w:eastAsia="宋体" w:hint="eastAsia"/>
          <w:szCs w:val="20"/>
          <w:lang w:eastAsia="zh-CN"/>
        </w:rPr>
        <w:t xml:space="preserve"> Capability and </w:t>
      </w:r>
      <w:r>
        <w:rPr>
          <w:szCs w:val="20"/>
          <w:lang w:bidi="ar"/>
        </w:rPr>
        <w:t xml:space="preserve">the </w:t>
      </w:r>
      <w:proofErr w:type="spellStart"/>
      <w:r>
        <w:rPr>
          <w:szCs w:val="20"/>
          <w:lang w:bidi="ar"/>
        </w:rPr>
        <w:t>ProSe</w:t>
      </w:r>
      <w:proofErr w:type="spellEnd"/>
      <w:r>
        <w:rPr>
          <w:szCs w:val="20"/>
          <w:lang w:bidi="ar"/>
        </w:rPr>
        <w:t xml:space="preserve"> Service </w:t>
      </w:r>
      <w:r>
        <w:rPr>
          <w:rFonts w:eastAsia="宋体" w:hint="eastAsia"/>
          <w:szCs w:val="20"/>
          <w:lang w:eastAsia="zh-CN" w:bidi="ar"/>
        </w:rPr>
        <w:t xml:space="preserve">related </w:t>
      </w:r>
      <w:r>
        <w:rPr>
          <w:szCs w:val="20"/>
          <w:lang w:bidi="ar"/>
        </w:rPr>
        <w:t>subscrip</w:t>
      </w:r>
      <w:r>
        <w:rPr>
          <w:szCs w:val="20"/>
          <w:lang w:bidi="ar"/>
        </w:rPr>
        <w:t xml:space="preserve">tion data </w:t>
      </w:r>
      <w:r>
        <w:rPr>
          <w:rFonts w:eastAsia="宋体" w:hint="eastAsia"/>
          <w:szCs w:val="20"/>
          <w:lang w:eastAsia="zh-CN" w:bidi="ar"/>
        </w:rPr>
        <w:t>are not applicable to Scenario-2. So technically speaking, it</w:t>
      </w:r>
      <w:r>
        <w:rPr>
          <w:rFonts w:eastAsia="宋体"/>
          <w:szCs w:val="20"/>
          <w:lang w:eastAsia="zh-CN" w:bidi="ar"/>
        </w:rPr>
        <w:t>’</w:t>
      </w:r>
      <w:r>
        <w:rPr>
          <w:rFonts w:eastAsia="宋体" w:hint="eastAsia"/>
          <w:szCs w:val="20"/>
          <w:lang w:eastAsia="zh-CN" w:bidi="ar"/>
        </w:rPr>
        <w:t xml:space="preserve">s not feasible to </w:t>
      </w:r>
      <w:r>
        <w:rPr>
          <w:rFonts w:eastAsia="宋体"/>
          <w:szCs w:val="20"/>
          <w:lang w:eastAsia="zh-CN" w:bidi="ar"/>
        </w:rPr>
        <w:t xml:space="preserve">fully </w:t>
      </w:r>
      <w:r>
        <w:rPr>
          <w:rFonts w:eastAsia="宋体" w:hint="eastAsia"/>
          <w:szCs w:val="20"/>
          <w:lang w:eastAsia="zh-CN"/>
        </w:rPr>
        <w:t xml:space="preserve">reuse Scenario-1 authorization information to Scenario-2. </w:t>
      </w:r>
      <w:r>
        <w:rPr>
          <w:rFonts w:eastAsia="宋体"/>
          <w:szCs w:val="20"/>
          <w:lang w:eastAsia="zh-CN"/>
        </w:rPr>
        <w:t>Howe</w:t>
      </w:r>
      <w:r>
        <w:rPr>
          <w:rFonts w:eastAsia="宋体" w:hint="eastAsia"/>
          <w:szCs w:val="20"/>
          <w:lang w:eastAsia="zh-CN"/>
        </w:rPr>
        <w:t>ver,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if the remote UE ha</w:t>
      </w:r>
      <w:r>
        <w:rPr>
          <w:rFonts w:eastAsia="宋体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separate capabilities to notify </w:t>
      </w:r>
      <w:proofErr w:type="spellStart"/>
      <w:r>
        <w:rPr>
          <w:rFonts w:eastAsia="宋体"/>
          <w:szCs w:val="20"/>
          <w:lang w:eastAsia="zh-CN"/>
        </w:rPr>
        <w:t>gNB</w:t>
      </w:r>
      <w:proofErr w:type="spellEnd"/>
      <w:r>
        <w:rPr>
          <w:rFonts w:eastAsia="宋体"/>
          <w:szCs w:val="20"/>
          <w:lang w:eastAsia="zh-CN"/>
        </w:rPr>
        <w:t xml:space="preserve"> as its support of </w:t>
      </w:r>
      <w:r w:rsidR="00887771" w:rsidRPr="00887771">
        <w:rPr>
          <w:rFonts w:eastAsia="Calibri" w:hint="eastAsia"/>
          <w:szCs w:val="20"/>
        </w:rPr>
        <w:t>S</w:t>
      </w:r>
      <w:r>
        <w:rPr>
          <w:rFonts w:eastAsia="宋体"/>
          <w:szCs w:val="20"/>
          <w:lang w:eastAsia="zh-CN"/>
        </w:rPr>
        <w:t>cenario-2, and ad</w:t>
      </w:r>
      <w:r>
        <w:rPr>
          <w:rFonts w:eastAsia="宋体"/>
          <w:szCs w:val="20"/>
          <w:lang w:eastAsia="zh-CN"/>
        </w:rPr>
        <w:t xml:space="preserve">ditionally to </w:t>
      </w:r>
      <w:r w:rsidR="00887771" w:rsidRPr="00887771">
        <w:rPr>
          <w:rFonts w:eastAsia="Calibri" w:hint="eastAsia"/>
          <w:szCs w:val="20"/>
        </w:rPr>
        <w:t>S</w:t>
      </w:r>
      <w:r>
        <w:rPr>
          <w:rFonts w:eastAsia="宋体"/>
          <w:szCs w:val="20"/>
          <w:lang w:eastAsia="zh-CN"/>
        </w:rPr>
        <w:t xml:space="preserve">cenario-1 authorization indication from CN, </w:t>
      </w:r>
      <w:proofErr w:type="spellStart"/>
      <w:r>
        <w:rPr>
          <w:rFonts w:eastAsia="宋体"/>
          <w:szCs w:val="20"/>
          <w:lang w:eastAsia="zh-CN"/>
        </w:rPr>
        <w:t>gNB</w:t>
      </w:r>
      <w:proofErr w:type="spellEnd"/>
      <w:r>
        <w:rPr>
          <w:rFonts w:eastAsia="宋体"/>
          <w:szCs w:val="20"/>
          <w:lang w:eastAsia="zh-CN"/>
        </w:rPr>
        <w:t xml:space="preserve"> can configure UE with scenario-2 MP functionalities.</w:t>
      </w:r>
    </w:p>
    <w:p w:rsidR="00B019B7" w:rsidRDefault="006747C9">
      <w:pPr>
        <w:numPr>
          <w:ilvl w:val="255"/>
          <w:numId w:val="0"/>
        </w:num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Thus, </w:t>
      </w:r>
    </w:p>
    <w:p w:rsidR="00B019B7" w:rsidRDefault="006747C9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feasible that MP UEs in </w:t>
      </w:r>
      <w:r w:rsidR="00887771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hAnsi="Times New Roman"/>
        </w:rPr>
        <w:t xml:space="preserve">cenario-1 and </w:t>
      </w:r>
      <w:r w:rsidR="00887771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hAnsi="Times New Roman"/>
        </w:rPr>
        <w:t xml:space="preserve">cenario-2 can share the same authorization information of Scenario-1 that can be indicated to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.</w:t>
      </w:r>
    </w:p>
    <w:p w:rsidR="00B019B7" w:rsidRDefault="00B019B7">
      <w:pPr>
        <w:rPr>
          <w:rFonts w:eastAsia="宋体"/>
          <w:szCs w:val="20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19B7">
        <w:tc>
          <w:tcPr>
            <w:tcW w:w="9060" w:type="dxa"/>
          </w:tcPr>
          <w:p w:rsidR="00B019B7" w:rsidRDefault="006747C9">
            <w:pPr>
              <w:pStyle w:val="3"/>
              <w:rPr>
                <w:b w:val="0"/>
                <w:sz w:val="24"/>
                <w:szCs w:val="24"/>
              </w:rPr>
            </w:pPr>
            <w:bookmarkStart w:id="7" w:name="_Toc66701922"/>
            <w:bookmarkStart w:id="8" w:name="_Toc138254914"/>
            <w:bookmarkStart w:id="9" w:name="_Toc69883601"/>
            <w:bookmarkStart w:id="10" w:name="_Toc73625628"/>
            <w:bookmarkStart w:id="11" w:name="_Toc66692740"/>
            <w:r>
              <w:rPr>
                <w:rFonts w:eastAsia="宋体"/>
                <w:b w:val="0"/>
                <w:sz w:val="24"/>
                <w:szCs w:val="24"/>
                <w:lang w:eastAsia="zh-CN"/>
              </w:rPr>
              <w:lastRenderedPageBreak/>
              <w:t>6</w:t>
            </w:r>
            <w:r>
              <w:rPr>
                <w:b w:val="0"/>
                <w:sz w:val="24"/>
                <w:szCs w:val="24"/>
              </w:rPr>
              <w:t>.</w:t>
            </w:r>
            <w:r>
              <w:rPr>
                <w:rFonts w:eastAsia="宋体"/>
                <w:b w:val="0"/>
                <w:sz w:val="24"/>
                <w:szCs w:val="24"/>
                <w:lang w:eastAsia="zh-CN"/>
              </w:rPr>
              <w:t>6</w:t>
            </w:r>
            <w:r>
              <w:rPr>
                <w:b w:val="0"/>
                <w:sz w:val="24"/>
                <w:szCs w:val="24"/>
              </w:rPr>
              <w:t>.</w:t>
            </w:r>
            <w:r>
              <w:rPr>
                <w:rFonts w:eastAsia="宋体"/>
                <w:b w:val="0"/>
                <w:sz w:val="24"/>
                <w:szCs w:val="24"/>
                <w:lang w:eastAsia="zh-CN"/>
              </w:rPr>
              <w:t>2</w:t>
            </w:r>
            <w:r>
              <w:rPr>
                <w:b w:val="0"/>
                <w:sz w:val="24"/>
                <w:szCs w:val="24"/>
              </w:rPr>
              <w:tab/>
            </w:r>
            <w:bookmarkStart w:id="12" w:name="OLE_LINK5"/>
            <w:r>
              <w:rPr>
                <w:b w:val="0"/>
                <w:sz w:val="24"/>
                <w:szCs w:val="24"/>
              </w:rPr>
              <w:t>Registration procedure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:rsidR="00B019B7" w:rsidRDefault="006747C9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</w:rPr>
            </w:pPr>
            <w:r>
              <w:rPr>
                <w:rFonts w:eastAsia="宋体"/>
                <w:szCs w:val="20"/>
                <w:lang w:eastAsia="zh-CN" w:bidi="ar"/>
              </w:rPr>
              <w:t>The Registration procedure for UE is performed as defined in TS 23.502 [5] c</w:t>
            </w:r>
            <w:r>
              <w:rPr>
                <w:rFonts w:eastAsia="宋体"/>
                <w:szCs w:val="20"/>
                <w:lang w:eastAsia="zh-CN" w:bidi="ar"/>
              </w:rPr>
              <w:t>lause 4.2.2.2 with the following additions: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hanging="284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ab/>
              <w:t xml:space="preserve">The UE includes the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Capability as part of the "5GMM capability" in the Registration Request message. The AMF stores the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Capability for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operation.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"/>
              </w:rPr>
              <w:t>-----------------------------Skip----------------------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color w:val="AEAAAA" w:themeColor="background2" w:themeShade="BF"/>
              </w:rPr>
            </w:pP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ab/>
              <w:t xml:space="preserve">5G </w:t>
            </w:r>
            <w:proofErr w:type="spellStart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 xml:space="preserve"> Layer-3</w:t>
            </w:r>
            <w:r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 xml:space="preserve"> UE-to-Network Relay</w:t>
            </w: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;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ab/>
              <w:t xml:space="preserve">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Layer-2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Remote UE;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color w:val="AEAAAA" w:themeColor="background2" w:themeShade="BF"/>
              </w:rPr>
            </w:pP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ab/>
              <w:t xml:space="preserve">5G </w:t>
            </w:r>
            <w:proofErr w:type="spellStart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 xml:space="preserve"> Layer-3</w:t>
            </w:r>
            <w:r>
              <w:rPr>
                <w:rFonts w:ascii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 xml:space="preserve"> Remote UE;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</w:pP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ab/>
              <w:t xml:space="preserve">5G </w:t>
            </w:r>
            <w:proofErr w:type="spellStart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color w:val="AEAAAA" w:themeColor="background2" w:themeShade="BF"/>
                <w:sz w:val="20"/>
                <w:szCs w:val="20"/>
                <w:lang w:bidi="ar"/>
              </w:rPr>
              <w:t xml:space="preserve"> Layer-2 UE-to-UE Relay;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1135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"/>
              </w:rPr>
              <w:t>-----------------------------Skip----------------------</w:t>
            </w:r>
          </w:p>
          <w:p w:rsidR="00B019B7" w:rsidRDefault="006747C9">
            <w:pPr>
              <w:pStyle w:val="af3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hanging="284"/>
              <w:rPr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ab/>
              <w:t>The AMF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determines whether the UE is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authorised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to use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services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based on UE's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 Capability and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 Service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Authorisation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 included in the subscription data received from UDM as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bidi="ar"/>
              </w:rPr>
              <w:t xml:space="preserve">specified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bidi="ar"/>
              </w:rPr>
              <w:t>in clause 5.7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NR UE-PC5-AMBR is also provided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the AMF as part of the subscription data for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services. The AMF stores the authorized 5G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>ProSe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"/>
              </w:rPr>
              <w:t xml:space="preserve"> Capability.</w:t>
            </w:r>
          </w:p>
        </w:tc>
      </w:tr>
    </w:tbl>
    <w:p w:rsidR="00B019B7" w:rsidRDefault="00B019B7">
      <w:pPr>
        <w:numPr>
          <w:ilvl w:val="255"/>
          <w:numId w:val="0"/>
        </w:numPr>
        <w:jc w:val="both"/>
        <w:rPr>
          <w:rFonts w:eastAsia="宋体"/>
          <w:szCs w:val="20"/>
          <w:lang w:eastAsia="zh-CN"/>
        </w:rPr>
      </w:pPr>
    </w:p>
    <w:p w:rsidR="00B019B7" w:rsidRDefault="006747C9">
      <w:pPr>
        <w:jc w:val="both"/>
        <w:rPr>
          <w:rFonts w:eastAsia="宋体"/>
          <w:szCs w:val="20"/>
          <w:lang w:eastAsia="zh-CN"/>
        </w:rPr>
      </w:pPr>
      <w:bookmarkStart w:id="13" w:name="_Hlk142376819"/>
      <w:bookmarkEnd w:id="5"/>
      <w:r>
        <w:rPr>
          <w:rFonts w:eastAsia="宋体" w:hint="eastAsia"/>
          <w:szCs w:val="20"/>
          <w:lang w:eastAsia="zh-CN"/>
        </w:rPr>
        <w:t xml:space="preserve">For </w:t>
      </w:r>
      <w:r>
        <w:rPr>
          <w:rFonts w:eastAsia="宋体" w:hint="eastAsia"/>
          <w:b/>
          <w:szCs w:val="20"/>
          <w:lang w:eastAsia="zh-CN"/>
        </w:rPr>
        <w:t>Option</w:t>
      </w:r>
      <w:r>
        <w:rPr>
          <w:rFonts w:eastAsia="宋体"/>
          <w:b/>
          <w:szCs w:val="20"/>
          <w:lang w:eastAsia="zh-CN"/>
        </w:rPr>
        <w:t xml:space="preserve"> 2</w:t>
      </w:r>
      <w:r>
        <w:rPr>
          <w:rFonts w:eastAsia="宋体" w:hint="eastAsia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</w:t>
      </w:r>
      <w:r>
        <w:rPr>
          <w:rFonts w:eastAsia="Calibri"/>
          <w:szCs w:val="20"/>
        </w:rPr>
        <w:t xml:space="preserve">s </w:t>
      </w:r>
      <w:r>
        <w:rPr>
          <w:rFonts w:eastAsia="Calibri"/>
          <w:i/>
          <w:szCs w:val="20"/>
        </w:rPr>
        <w:t xml:space="preserve">RAN2 assumes that the relation between remote UE and relay UE in scenario 2 is pre-configured or static and how the </w:t>
      </w:r>
      <w:r>
        <w:rPr>
          <w:rFonts w:eastAsia="Calibri"/>
          <w:i/>
          <w:szCs w:val="20"/>
        </w:rPr>
        <w:t>relation is pre-configured or static is out of the 3GPP scope</w:t>
      </w:r>
      <w:r>
        <w:rPr>
          <w:rFonts w:eastAsia="Calibri"/>
          <w:szCs w:val="20"/>
        </w:rPr>
        <w:t xml:space="preserve">, without CN authorization whether to allow MP configuration for remote UE can be left to RAN decision and implemented by </w:t>
      </w:r>
      <w:proofErr w:type="spellStart"/>
      <w:r>
        <w:rPr>
          <w:rFonts w:eastAsia="Calibri"/>
          <w:szCs w:val="20"/>
        </w:rPr>
        <w:t>gNB</w:t>
      </w:r>
      <w:proofErr w:type="spellEnd"/>
      <w:r>
        <w:rPr>
          <w:rFonts w:eastAsia="Calibri"/>
          <w:szCs w:val="20"/>
        </w:rPr>
        <w:t xml:space="preserve">. Thus, </w:t>
      </w:r>
      <w:r>
        <w:rPr>
          <w:rFonts w:eastAsia="宋体" w:hint="eastAsia"/>
          <w:szCs w:val="20"/>
          <w:lang w:eastAsia="zh-CN"/>
        </w:rPr>
        <w:t xml:space="preserve">from AS layer perspective, we think </w:t>
      </w:r>
      <w:r>
        <w:rPr>
          <w:rFonts w:eastAsia="Calibri"/>
          <w:szCs w:val="20"/>
        </w:rPr>
        <w:t xml:space="preserve">the </w:t>
      </w:r>
      <w:proofErr w:type="spellStart"/>
      <w:r>
        <w:rPr>
          <w:rFonts w:eastAsia="Calibri"/>
          <w:szCs w:val="20"/>
        </w:rPr>
        <w:t>gNB</w:t>
      </w:r>
      <w:proofErr w:type="spellEnd"/>
      <w:r>
        <w:rPr>
          <w:rFonts w:eastAsia="Calibri"/>
          <w:szCs w:val="20"/>
        </w:rPr>
        <w:t xml:space="preserve"> decision </w:t>
      </w:r>
      <w:r>
        <w:rPr>
          <w:rFonts w:eastAsia="宋体" w:hint="eastAsia"/>
          <w:szCs w:val="20"/>
          <w:lang w:eastAsia="zh-CN"/>
        </w:rPr>
        <w:t xml:space="preserve">at least </w:t>
      </w:r>
      <w:r>
        <w:rPr>
          <w:rFonts w:eastAsia="Calibri"/>
          <w:szCs w:val="20"/>
        </w:rPr>
        <w:t xml:space="preserve">can be based on </w:t>
      </w:r>
      <w:r>
        <w:rPr>
          <w:rFonts w:eastAsia="宋体" w:hint="eastAsia"/>
          <w:szCs w:val="20"/>
          <w:lang w:eastAsia="zh-CN"/>
        </w:rPr>
        <w:t xml:space="preserve">remote </w:t>
      </w:r>
      <w:r>
        <w:rPr>
          <w:rFonts w:eastAsia="Calibri"/>
          <w:szCs w:val="20"/>
        </w:rPr>
        <w:t xml:space="preserve">UE capability to </w:t>
      </w:r>
      <w:r>
        <w:rPr>
          <w:rFonts w:eastAsia="宋体" w:hint="eastAsia"/>
          <w:szCs w:val="20"/>
          <w:lang w:eastAsia="zh-CN"/>
        </w:rPr>
        <w:t xml:space="preserve">enable </w:t>
      </w:r>
      <w:r>
        <w:rPr>
          <w:rFonts w:eastAsia="Calibri"/>
          <w:szCs w:val="20"/>
        </w:rPr>
        <w:t>scenario 2 MP relay</w:t>
      </w:r>
      <w:r>
        <w:rPr>
          <w:rFonts w:eastAsia="宋体" w:hint="eastAsia"/>
          <w:szCs w:val="20"/>
          <w:lang w:eastAsia="zh-CN"/>
        </w:rPr>
        <w:t>ing operation</w:t>
      </w:r>
      <w:r>
        <w:rPr>
          <w:rFonts w:eastAsia="Calibri"/>
          <w:szCs w:val="20"/>
        </w:rPr>
        <w:t>.</w:t>
      </w:r>
      <w:r>
        <w:rPr>
          <w:rFonts w:eastAsia="宋体" w:hint="eastAsia"/>
          <w:szCs w:val="20"/>
          <w:lang w:eastAsia="zh-CN"/>
        </w:rPr>
        <w:t xml:space="preserve"> Whether to introduce new relay UE capability in </w:t>
      </w:r>
      <w:r w:rsidR="00887771" w:rsidRPr="00887771">
        <w:rPr>
          <w:rFonts w:eastAsia="Calibri" w:hint="eastAsia"/>
          <w:szCs w:val="20"/>
        </w:rPr>
        <w:t>S</w:t>
      </w:r>
      <w:r>
        <w:rPr>
          <w:rFonts w:eastAsia="宋体" w:hint="eastAsia"/>
          <w:szCs w:val="20"/>
          <w:lang w:eastAsia="zh-CN"/>
        </w:rPr>
        <w:t xml:space="preserve">cenario 2 may also be considered. </w:t>
      </w:r>
      <w:bookmarkStart w:id="14" w:name="OLE_LINK7"/>
      <w:r>
        <w:rPr>
          <w:rFonts w:eastAsia="宋体" w:hint="eastAsia"/>
          <w:szCs w:val="20"/>
          <w:lang w:eastAsia="zh-CN"/>
        </w:rPr>
        <w:t xml:space="preserve">But according to RAN2 agreements reached so far, e.g., without the adaptation layer over </w:t>
      </w:r>
      <w:proofErr w:type="spellStart"/>
      <w:r>
        <w:rPr>
          <w:rFonts w:eastAsia="宋体" w:hint="eastAsia"/>
          <w:szCs w:val="20"/>
          <w:lang w:eastAsia="zh-CN"/>
        </w:rPr>
        <w:t>Uu</w:t>
      </w:r>
      <w:proofErr w:type="spellEnd"/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link in </w:t>
      </w:r>
      <w:r w:rsidR="00887771" w:rsidRPr="00887771">
        <w:rPr>
          <w:rFonts w:eastAsia="Calibri" w:hint="eastAsia"/>
          <w:szCs w:val="20"/>
        </w:rPr>
        <w:t>S</w:t>
      </w:r>
      <w:r>
        <w:rPr>
          <w:rFonts w:eastAsia="宋体" w:hint="eastAsia"/>
          <w:szCs w:val="20"/>
          <w:lang w:eastAsia="zh-CN"/>
        </w:rPr>
        <w:t>cenario 2 and configuring different LCIDs to relay UE local traffic and relay traffic for PDU delivery, we do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>o</w:t>
      </w:r>
      <w:r>
        <w:rPr>
          <w:rFonts w:eastAsia="宋体" w:hint="eastAsia"/>
          <w:szCs w:val="20"/>
          <w:lang w:eastAsia="zh-CN"/>
        </w:rPr>
        <w:t xml:space="preserve">t see clear motivation to </w:t>
      </w:r>
      <w:r>
        <w:rPr>
          <w:rFonts w:eastAsia="宋体" w:hint="eastAsia"/>
          <w:lang w:eastAsia="zh-CN"/>
        </w:rPr>
        <w:t xml:space="preserve">introduce new relay UE capability </w:t>
      </w:r>
      <w:r>
        <w:rPr>
          <w:rFonts w:eastAsia="宋体" w:hint="eastAsia"/>
          <w:szCs w:val="20"/>
          <w:lang w:eastAsia="zh-CN"/>
        </w:rPr>
        <w:t>at current stage.</w:t>
      </w:r>
      <w:r>
        <w:rPr>
          <w:rFonts w:eastAsia="宋体"/>
          <w:szCs w:val="20"/>
          <w:lang w:eastAsia="zh-CN"/>
        </w:rPr>
        <w:t xml:space="preserve"> This option also works, but may come with additional spec</w:t>
      </w:r>
      <w:r>
        <w:rPr>
          <w:rFonts w:eastAsia="宋体"/>
          <w:szCs w:val="20"/>
          <w:lang w:eastAsia="zh-CN"/>
        </w:rPr>
        <w:t xml:space="preserve"> impacts.</w:t>
      </w:r>
    </w:p>
    <w:p w:rsidR="00B019B7" w:rsidRDefault="006747C9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Thus, </w:t>
      </w:r>
      <w:r>
        <w:rPr>
          <w:rFonts w:eastAsia="宋体"/>
          <w:b/>
          <w:szCs w:val="20"/>
          <w:lang w:eastAsia="zh-CN"/>
        </w:rPr>
        <w:t>Option 2</w:t>
      </w:r>
      <w:r>
        <w:rPr>
          <w:rFonts w:eastAsia="宋体"/>
          <w:szCs w:val="20"/>
          <w:lang w:eastAsia="zh-CN"/>
        </w:rPr>
        <w:t xml:space="preserve"> can also be considered as potential solution, but may come with some additional specification impact.</w:t>
      </w:r>
    </w:p>
    <w:p w:rsidR="00B019B7" w:rsidRDefault="006747C9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Thus, </w:t>
      </w:r>
    </w:p>
    <w:p w:rsidR="00B019B7" w:rsidRDefault="006747C9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>Introducing some AS layer mechanism specific for Scenario-2 may work, but may come with potential additional specification</w:t>
      </w:r>
      <w:r>
        <w:rPr>
          <w:rFonts w:ascii="Times New Roman" w:hAnsi="Times New Roman"/>
        </w:rPr>
        <w:t xml:space="preserve"> effort.</w:t>
      </w:r>
    </w:p>
    <w:p w:rsidR="008032A3" w:rsidRPr="008032A3" w:rsidRDefault="006747C9">
      <w:pPr>
        <w:jc w:val="both"/>
        <w:rPr>
          <w:rFonts w:eastAsia="宋体"/>
          <w:szCs w:val="20"/>
          <w:lang w:eastAsia="zh-CN"/>
        </w:rPr>
      </w:pPr>
      <w:r>
        <w:rPr>
          <w:szCs w:val="20"/>
        </w:rPr>
        <w:t xml:space="preserve">It is noticeable that in both </w:t>
      </w:r>
      <w:r>
        <w:rPr>
          <w:b/>
          <w:szCs w:val="20"/>
        </w:rPr>
        <w:t>Option 1</w:t>
      </w:r>
      <w:r>
        <w:rPr>
          <w:szCs w:val="20"/>
        </w:rPr>
        <w:t xml:space="preserve"> and </w:t>
      </w:r>
      <w:r>
        <w:rPr>
          <w:b/>
          <w:szCs w:val="20"/>
        </w:rPr>
        <w:t>Option 2</w:t>
      </w:r>
      <w:r>
        <w:rPr>
          <w:szCs w:val="20"/>
        </w:rPr>
        <w:t xml:space="preserve"> solution cases, UE in </w:t>
      </w:r>
      <w:r w:rsidR="00887771" w:rsidRPr="00887771">
        <w:rPr>
          <w:rFonts w:eastAsia="Calibri" w:hint="eastAsia"/>
          <w:szCs w:val="20"/>
        </w:rPr>
        <w:t>S</w:t>
      </w:r>
      <w:r>
        <w:rPr>
          <w:szCs w:val="20"/>
        </w:rPr>
        <w:t xml:space="preserve">cenario-2 should have separate radio </w:t>
      </w:r>
      <w:r w:rsidRPr="008032A3">
        <w:rPr>
          <w:rFonts w:eastAsia="宋体"/>
          <w:szCs w:val="20"/>
          <w:lang w:eastAsia="zh-CN"/>
        </w:rPr>
        <w:t>capabilities.</w:t>
      </w:r>
      <w:r w:rsidR="00887771" w:rsidRPr="008032A3">
        <w:rPr>
          <w:rFonts w:eastAsia="宋体" w:hint="eastAsia"/>
          <w:szCs w:val="20"/>
          <w:lang w:eastAsia="zh-CN"/>
        </w:rPr>
        <w:t xml:space="preserve"> </w:t>
      </w:r>
    </w:p>
    <w:p w:rsidR="00B019B7" w:rsidRPr="008032A3" w:rsidRDefault="00887771">
      <w:pPr>
        <w:jc w:val="both"/>
        <w:rPr>
          <w:rFonts w:eastAsia="宋体"/>
          <w:szCs w:val="20"/>
          <w:lang w:eastAsia="zh-CN"/>
        </w:rPr>
      </w:pPr>
      <w:r w:rsidRPr="008032A3">
        <w:rPr>
          <w:rFonts w:eastAsia="宋体"/>
          <w:szCs w:val="20"/>
          <w:lang w:eastAsia="zh-CN"/>
        </w:rPr>
        <w:t>Th</w:t>
      </w:r>
      <w:r w:rsidR="006747C9">
        <w:rPr>
          <w:rFonts w:eastAsia="宋体"/>
          <w:szCs w:val="20"/>
          <w:lang w:eastAsia="zh-CN"/>
        </w:rPr>
        <w:t xml:space="preserve">erefore, </w:t>
      </w:r>
    </w:p>
    <w:bookmarkEnd w:id="13"/>
    <w:bookmarkEnd w:id="14"/>
    <w:p w:rsidR="00B019B7" w:rsidRDefault="006747C9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Separate UE capability for Scenario-1 and Scenario-2, are introduced to indicate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 that a UE can serve </w:t>
      </w:r>
      <w:r>
        <w:rPr>
          <w:rFonts w:ascii="Times New Roman" w:eastAsia="宋体" w:hAnsi="Times New Roman"/>
        </w:rPr>
        <w:t xml:space="preserve">as Scenario-1 or </w:t>
      </w:r>
      <w:r w:rsidR="00887771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eastAsia="宋体" w:hAnsi="Times New Roman"/>
        </w:rPr>
        <w:t xml:space="preserve">cenario 2 remote UE. </w:t>
      </w:r>
      <w:r>
        <w:rPr>
          <w:rFonts w:ascii="Times New Roman" w:eastAsia="宋体" w:hAnsi="Times New Roman" w:hint="eastAsia"/>
          <w:lang w:val="en-US"/>
        </w:rPr>
        <w:t xml:space="preserve">FFS to introduce UE capability </w:t>
      </w:r>
      <w:r>
        <w:rPr>
          <w:rFonts w:ascii="Times New Roman" w:eastAsia="宋体" w:hAnsi="Times New Roman"/>
          <w:lang w:val="en-US"/>
        </w:rPr>
        <w:t>for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887771" w:rsidRPr="00887771">
        <w:rPr>
          <w:rFonts w:ascii="Times New Roman" w:eastAsia="Calibri" w:hAnsi="Times New Roman" w:hint="eastAsia"/>
          <w:lang w:eastAsia="en-US"/>
        </w:rPr>
        <w:t>S</w:t>
      </w:r>
      <w:proofErr w:type="spellStart"/>
      <w:r>
        <w:rPr>
          <w:rFonts w:ascii="Times New Roman" w:eastAsia="宋体" w:hAnsi="Times New Roman" w:hint="eastAsia"/>
          <w:lang w:val="en-US"/>
        </w:rPr>
        <w:t>cenario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2</w:t>
      </w:r>
      <w:r>
        <w:rPr>
          <w:rFonts w:ascii="Times New Roman" w:eastAsia="宋体" w:hAnsi="Times New Roman"/>
          <w:lang w:val="en-US"/>
        </w:rPr>
        <w:t xml:space="preserve"> relay UE</w:t>
      </w:r>
      <w:r>
        <w:rPr>
          <w:rFonts w:ascii="Times New Roman" w:eastAsia="宋体" w:hAnsi="Times New Roman" w:hint="eastAsia"/>
          <w:lang w:val="en-US"/>
        </w:rPr>
        <w:t>.</w:t>
      </w:r>
    </w:p>
    <w:p w:rsidR="00B019B7" w:rsidRPr="008032A3" w:rsidRDefault="006747C9" w:rsidP="008032A3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bookmarkStart w:id="15" w:name="_Hlk142376929"/>
      <w:r>
        <w:rPr>
          <w:rFonts w:ascii="Times New Roman" w:eastAsia="宋体" w:hAnsi="Times New Roman"/>
        </w:rPr>
        <w:t xml:space="preserve">For UE in </w:t>
      </w:r>
      <w:r w:rsidR="00887771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eastAsia="宋体" w:hAnsi="Times New Roman"/>
        </w:rPr>
        <w:t xml:space="preserve">cenario 2 authorization, Scenario-2 relay shares the same authorization information with Scenario-1 relay indicated to the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.</w:t>
      </w:r>
    </w:p>
    <w:bookmarkEnd w:id="15"/>
    <w:p w:rsidR="00B019B7" w:rsidRDefault="006747C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</w:t>
      </w: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onclusion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</w:t>
      </w:r>
    </w:p>
    <w:bookmarkEnd w:id="0"/>
    <w:bookmarkEnd w:id="1"/>
    <w:p w:rsidR="00B019B7" w:rsidRDefault="006747C9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 xml:space="preserve">In this paper, </w:t>
      </w:r>
      <w:r>
        <w:rPr>
          <w:szCs w:val="20"/>
        </w:rPr>
        <w:t xml:space="preserve">we further discuss solution addressing </w:t>
      </w:r>
      <w:r w:rsidR="00025A73" w:rsidRPr="00887771">
        <w:rPr>
          <w:rFonts w:eastAsia="Calibri" w:hint="eastAsia"/>
          <w:szCs w:val="20"/>
        </w:rPr>
        <w:t>S</w:t>
      </w:r>
      <w:r>
        <w:rPr>
          <w:szCs w:val="20"/>
        </w:rPr>
        <w:t xml:space="preserve">cenario 2 authorization issue and </w:t>
      </w:r>
      <w:r>
        <w:rPr>
          <w:rFonts w:eastAsia="宋体"/>
          <w:lang w:val="en-GB" w:eastAsia="zh-CN"/>
        </w:rPr>
        <w:t>the observations and following proposals are given:</w:t>
      </w:r>
    </w:p>
    <w:p w:rsidR="00B019B7" w:rsidRDefault="006747C9">
      <w:pPr>
        <w:pStyle w:val="Observation"/>
        <w:numPr>
          <w:ilvl w:val="0"/>
          <w:numId w:val="10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feasible that MP UEs in </w:t>
      </w:r>
      <w:r w:rsidR="00025A73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hAnsi="Times New Roman"/>
        </w:rPr>
        <w:t xml:space="preserve">cenario-1 and </w:t>
      </w:r>
      <w:r w:rsidR="00025A73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hAnsi="Times New Roman"/>
        </w:rPr>
        <w:t xml:space="preserve">cenario-2 can share the same authorization information of Scenario-1 </w:t>
      </w:r>
      <w:r>
        <w:rPr>
          <w:rFonts w:ascii="Times New Roman" w:hAnsi="Times New Roman"/>
        </w:rPr>
        <w:t xml:space="preserve">that can be indicated to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.</w:t>
      </w:r>
    </w:p>
    <w:p w:rsidR="00B019B7" w:rsidRDefault="006747C9">
      <w:pPr>
        <w:pStyle w:val="Observation"/>
        <w:numPr>
          <w:ilvl w:val="0"/>
          <w:numId w:val="10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>Introducing some AS layer mechanism specific for Scenario-2 may work, but may come with potential additional specification effort.</w:t>
      </w:r>
    </w:p>
    <w:p w:rsidR="00B019B7" w:rsidRDefault="006747C9">
      <w:pPr>
        <w:pStyle w:val="Proposal"/>
        <w:tabs>
          <w:tab w:val="clear" w:pos="1304"/>
          <w:tab w:val="left" w:pos="1820"/>
        </w:tabs>
        <w:rPr>
          <w:rFonts w:ascii="Times New Roman" w:eastAsia="宋体" w:hAnsi="Times New Roman"/>
          <w:b w:val="0"/>
        </w:rPr>
      </w:pPr>
      <w:r>
        <w:rPr>
          <w:rFonts w:ascii="Times New Roman" w:eastAsia="宋体" w:hAnsi="Times New Roman"/>
          <w:b w:val="0"/>
        </w:rPr>
        <w:t>And</w:t>
      </w:r>
    </w:p>
    <w:p w:rsidR="00B019B7" w:rsidRDefault="006747C9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 xml:space="preserve">Separate UE capability for Scenario-1 and Scenario-2, are introduced to indicate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 that a UE can serve as Scenario-1 or </w:t>
      </w:r>
      <w:r w:rsidR="00025A73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eastAsia="宋体" w:hAnsi="Times New Roman"/>
        </w:rPr>
        <w:t xml:space="preserve">cenario 2 remote UE. </w:t>
      </w:r>
      <w:r>
        <w:rPr>
          <w:rFonts w:ascii="Times New Roman" w:eastAsia="宋体" w:hAnsi="Times New Roman" w:hint="eastAsia"/>
        </w:rPr>
        <w:t xml:space="preserve">FFS to introduce UE capability </w:t>
      </w:r>
      <w:r>
        <w:rPr>
          <w:rFonts w:ascii="Times New Roman" w:eastAsia="宋体" w:hAnsi="Times New Roman"/>
        </w:rPr>
        <w:t>for</w:t>
      </w:r>
      <w:r>
        <w:rPr>
          <w:rFonts w:ascii="Times New Roman" w:eastAsia="宋体" w:hAnsi="Times New Roman" w:hint="eastAsia"/>
        </w:rPr>
        <w:t xml:space="preserve"> scenario 2</w:t>
      </w:r>
      <w:r>
        <w:rPr>
          <w:rFonts w:ascii="Times New Roman" w:eastAsia="宋体" w:hAnsi="Times New Roman"/>
        </w:rPr>
        <w:t xml:space="preserve"> relay UE</w:t>
      </w:r>
      <w:r>
        <w:rPr>
          <w:rFonts w:ascii="Times New Roman" w:eastAsia="宋体" w:hAnsi="Times New Roman" w:hint="eastAsia"/>
        </w:rPr>
        <w:t>.</w:t>
      </w:r>
    </w:p>
    <w:p w:rsidR="00B019B7" w:rsidRDefault="006747C9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For UE in </w:t>
      </w:r>
      <w:r w:rsidR="00025A73" w:rsidRPr="00887771">
        <w:rPr>
          <w:rFonts w:ascii="Times New Roman" w:eastAsia="Calibri" w:hAnsi="Times New Roman" w:hint="eastAsia"/>
          <w:lang w:eastAsia="en-US"/>
        </w:rPr>
        <w:t>S</w:t>
      </w:r>
      <w:r>
        <w:rPr>
          <w:rFonts w:ascii="Times New Roman" w:eastAsia="宋体" w:hAnsi="Times New Roman"/>
        </w:rPr>
        <w:t xml:space="preserve">cenario 2 authorization, Scenario-2 relay shares the same authorization information with Scenario-1 relay indicated to the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.</w:t>
      </w:r>
      <w:bookmarkStart w:id="16" w:name="_GoBack"/>
      <w:bookmarkEnd w:id="16"/>
    </w:p>
    <w:p w:rsidR="00B019B7" w:rsidRDefault="006747C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eferences</w:t>
      </w:r>
    </w:p>
    <w:p w:rsidR="00B019B7" w:rsidRDefault="006747C9">
      <w:pPr>
        <w:numPr>
          <w:ilvl w:val="0"/>
          <w:numId w:val="12"/>
        </w:num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R</w:t>
      </w:r>
      <w:r>
        <w:rPr>
          <w:rFonts w:eastAsia="宋体"/>
          <w:color w:val="000000"/>
          <w:lang w:eastAsia="zh-CN"/>
        </w:rPr>
        <w:t>AN2#123, Chairman’s Minutes;</w:t>
      </w:r>
    </w:p>
    <w:p w:rsidR="00B019B7" w:rsidRDefault="006747C9">
      <w:pPr>
        <w:numPr>
          <w:ilvl w:val="0"/>
          <w:numId w:val="12"/>
        </w:num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R2-2304506, LS to SA2 on authorization for multi-path Scenario 2, RAN2.</w:t>
      </w:r>
    </w:p>
    <w:p w:rsidR="00B019B7" w:rsidRDefault="006747C9">
      <w:pPr>
        <w:numPr>
          <w:ilvl w:val="0"/>
          <w:numId w:val="12"/>
        </w:num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R2-2307057, Reply LS to SA2 on authorization for multi-path Scenario 2, SA2.</w:t>
      </w:r>
    </w:p>
    <w:p w:rsidR="00B019B7" w:rsidRDefault="00B019B7">
      <w:pPr>
        <w:rPr>
          <w:rFonts w:eastAsia="宋体"/>
          <w:color w:val="000000"/>
          <w:lang w:eastAsia="zh-CN"/>
        </w:rPr>
      </w:pPr>
    </w:p>
    <w:sectPr w:rsidR="00B019B7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7C9" w:rsidRDefault="006747C9">
      <w:r>
        <w:separator/>
      </w:r>
    </w:p>
  </w:endnote>
  <w:endnote w:type="continuationSeparator" w:id="0">
    <w:p w:rsidR="006747C9" w:rsidRDefault="006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7C9" w:rsidRDefault="006747C9">
      <w:r>
        <w:separator/>
      </w:r>
    </w:p>
  </w:footnote>
  <w:footnote w:type="continuationSeparator" w:id="0">
    <w:p w:rsidR="006747C9" w:rsidRDefault="0067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9B7" w:rsidRDefault="00B019B7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A385B"/>
    <w:multiLevelType w:val="multilevel"/>
    <w:tmpl w:val="0E0A385B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7013E26"/>
    <w:multiLevelType w:val="multilevel"/>
    <w:tmpl w:val="47013E26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03D1E"/>
    <w:multiLevelType w:val="multilevel"/>
    <w:tmpl w:val="70703D1E"/>
    <w:lvl w:ilvl="0"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kFALkQEWktAAAA"/>
  </w:docVars>
  <w:rsids>
    <w:rsidRoot w:val="009D4132"/>
    <w:rsid w:val="0000069E"/>
    <w:rsid w:val="00000AA4"/>
    <w:rsid w:val="00000DA0"/>
    <w:rsid w:val="00002134"/>
    <w:rsid w:val="0000314A"/>
    <w:rsid w:val="0000327C"/>
    <w:rsid w:val="00003886"/>
    <w:rsid w:val="00003C8D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F3"/>
    <w:rsid w:val="000065F8"/>
    <w:rsid w:val="0000694F"/>
    <w:rsid w:val="00006DB1"/>
    <w:rsid w:val="0000721F"/>
    <w:rsid w:val="00007A1D"/>
    <w:rsid w:val="0001068D"/>
    <w:rsid w:val="00010791"/>
    <w:rsid w:val="0001087A"/>
    <w:rsid w:val="00011119"/>
    <w:rsid w:val="000116A5"/>
    <w:rsid w:val="00011C8C"/>
    <w:rsid w:val="00011CEA"/>
    <w:rsid w:val="00011F30"/>
    <w:rsid w:val="00011F7A"/>
    <w:rsid w:val="00011FED"/>
    <w:rsid w:val="00011FFB"/>
    <w:rsid w:val="00012414"/>
    <w:rsid w:val="000124C4"/>
    <w:rsid w:val="000126F3"/>
    <w:rsid w:val="000128E4"/>
    <w:rsid w:val="00013116"/>
    <w:rsid w:val="00013333"/>
    <w:rsid w:val="000137AA"/>
    <w:rsid w:val="0001408B"/>
    <w:rsid w:val="000149C2"/>
    <w:rsid w:val="00014BD6"/>
    <w:rsid w:val="00014CC2"/>
    <w:rsid w:val="00014D04"/>
    <w:rsid w:val="00015A87"/>
    <w:rsid w:val="0001619A"/>
    <w:rsid w:val="0001640A"/>
    <w:rsid w:val="00016613"/>
    <w:rsid w:val="000167AA"/>
    <w:rsid w:val="00016AC6"/>
    <w:rsid w:val="000174AD"/>
    <w:rsid w:val="000174F1"/>
    <w:rsid w:val="00017648"/>
    <w:rsid w:val="000178D6"/>
    <w:rsid w:val="00017BA4"/>
    <w:rsid w:val="00017F49"/>
    <w:rsid w:val="00017F6F"/>
    <w:rsid w:val="0002087D"/>
    <w:rsid w:val="000208A6"/>
    <w:rsid w:val="00020A0A"/>
    <w:rsid w:val="00020A1C"/>
    <w:rsid w:val="00020BCE"/>
    <w:rsid w:val="00021042"/>
    <w:rsid w:val="0002195F"/>
    <w:rsid w:val="00021B1B"/>
    <w:rsid w:val="00021C03"/>
    <w:rsid w:val="000228BC"/>
    <w:rsid w:val="00022A7D"/>
    <w:rsid w:val="00023AAB"/>
    <w:rsid w:val="000241CB"/>
    <w:rsid w:val="0002495B"/>
    <w:rsid w:val="00024DC5"/>
    <w:rsid w:val="000250AB"/>
    <w:rsid w:val="00025246"/>
    <w:rsid w:val="000254B6"/>
    <w:rsid w:val="000254CE"/>
    <w:rsid w:val="0002552A"/>
    <w:rsid w:val="0002596D"/>
    <w:rsid w:val="00025A64"/>
    <w:rsid w:val="00025A73"/>
    <w:rsid w:val="000260C1"/>
    <w:rsid w:val="0002645B"/>
    <w:rsid w:val="00026646"/>
    <w:rsid w:val="0002679E"/>
    <w:rsid w:val="000274D5"/>
    <w:rsid w:val="0002754F"/>
    <w:rsid w:val="00030260"/>
    <w:rsid w:val="0003059F"/>
    <w:rsid w:val="000305F0"/>
    <w:rsid w:val="00030815"/>
    <w:rsid w:val="00030A97"/>
    <w:rsid w:val="00030BD6"/>
    <w:rsid w:val="00030DFC"/>
    <w:rsid w:val="0003221E"/>
    <w:rsid w:val="0003234F"/>
    <w:rsid w:val="000325F7"/>
    <w:rsid w:val="000325FA"/>
    <w:rsid w:val="00032F36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19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85D"/>
    <w:rsid w:val="00037A41"/>
    <w:rsid w:val="00037AA3"/>
    <w:rsid w:val="00037C6B"/>
    <w:rsid w:val="00037DBD"/>
    <w:rsid w:val="00037E65"/>
    <w:rsid w:val="000412E1"/>
    <w:rsid w:val="00041630"/>
    <w:rsid w:val="00041843"/>
    <w:rsid w:val="00041E6C"/>
    <w:rsid w:val="000421F2"/>
    <w:rsid w:val="00042288"/>
    <w:rsid w:val="00042725"/>
    <w:rsid w:val="00042955"/>
    <w:rsid w:val="00042FF4"/>
    <w:rsid w:val="00043413"/>
    <w:rsid w:val="00043648"/>
    <w:rsid w:val="000439E7"/>
    <w:rsid w:val="00043C12"/>
    <w:rsid w:val="00043F7C"/>
    <w:rsid w:val="00044275"/>
    <w:rsid w:val="00044623"/>
    <w:rsid w:val="00045071"/>
    <w:rsid w:val="000458C5"/>
    <w:rsid w:val="000458FF"/>
    <w:rsid w:val="00045B1D"/>
    <w:rsid w:val="00046388"/>
    <w:rsid w:val="000465F7"/>
    <w:rsid w:val="00046EE0"/>
    <w:rsid w:val="00047121"/>
    <w:rsid w:val="00047398"/>
    <w:rsid w:val="00047423"/>
    <w:rsid w:val="00047657"/>
    <w:rsid w:val="0004779E"/>
    <w:rsid w:val="00047D75"/>
    <w:rsid w:val="000503BF"/>
    <w:rsid w:val="00050715"/>
    <w:rsid w:val="0005078C"/>
    <w:rsid w:val="00050B92"/>
    <w:rsid w:val="00050D4B"/>
    <w:rsid w:val="00050DBB"/>
    <w:rsid w:val="000510FE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784"/>
    <w:rsid w:val="000658F2"/>
    <w:rsid w:val="00065DF2"/>
    <w:rsid w:val="00065E7E"/>
    <w:rsid w:val="0006608A"/>
    <w:rsid w:val="0006633A"/>
    <w:rsid w:val="000663CF"/>
    <w:rsid w:val="00066EFF"/>
    <w:rsid w:val="00066FF2"/>
    <w:rsid w:val="00067083"/>
    <w:rsid w:val="00067408"/>
    <w:rsid w:val="000676BD"/>
    <w:rsid w:val="00067C74"/>
    <w:rsid w:val="00067D9C"/>
    <w:rsid w:val="000701DB"/>
    <w:rsid w:val="000706E2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68E"/>
    <w:rsid w:val="000757E4"/>
    <w:rsid w:val="00075BCC"/>
    <w:rsid w:val="00075FDA"/>
    <w:rsid w:val="00076203"/>
    <w:rsid w:val="00076367"/>
    <w:rsid w:val="0007680E"/>
    <w:rsid w:val="00076929"/>
    <w:rsid w:val="00076953"/>
    <w:rsid w:val="00076A2B"/>
    <w:rsid w:val="00076E3A"/>
    <w:rsid w:val="000771D1"/>
    <w:rsid w:val="000771D8"/>
    <w:rsid w:val="00077878"/>
    <w:rsid w:val="00077C76"/>
    <w:rsid w:val="00077DB2"/>
    <w:rsid w:val="00077E6A"/>
    <w:rsid w:val="000804E1"/>
    <w:rsid w:val="0008102D"/>
    <w:rsid w:val="000810A7"/>
    <w:rsid w:val="000813D1"/>
    <w:rsid w:val="00081472"/>
    <w:rsid w:val="000816D8"/>
    <w:rsid w:val="000817D8"/>
    <w:rsid w:val="00081C42"/>
    <w:rsid w:val="00081FCD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A72"/>
    <w:rsid w:val="00083B3D"/>
    <w:rsid w:val="00083C3C"/>
    <w:rsid w:val="000841C4"/>
    <w:rsid w:val="000849C5"/>
    <w:rsid w:val="00084FDF"/>
    <w:rsid w:val="00085374"/>
    <w:rsid w:val="000855DF"/>
    <w:rsid w:val="000857E9"/>
    <w:rsid w:val="00085840"/>
    <w:rsid w:val="00085970"/>
    <w:rsid w:val="00085FE1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0C6"/>
    <w:rsid w:val="000921EC"/>
    <w:rsid w:val="0009234A"/>
    <w:rsid w:val="000924E9"/>
    <w:rsid w:val="00092A0C"/>
    <w:rsid w:val="00092FB0"/>
    <w:rsid w:val="000931F0"/>
    <w:rsid w:val="0009327A"/>
    <w:rsid w:val="00093374"/>
    <w:rsid w:val="00093EC0"/>
    <w:rsid w:val="0009410D"/>
    <w:rsid w:val="0009419A"/>
    <w:rsid w:val="00094600"/>
    <w:rsid w:val="000949E3"/>
    <w:rsid w:val="00094B3C"/>
    <w:rsid w:val="00094B40"/>
    <w:rsid w:val="00094DA0"/>
    <w:rsid w:val="000951E0"/>
    <w:rsid w:val="000954F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2C2"/>
    <w:rsid w:val="000A07A7"/>
    <w:rsid w:val="000A09D3"/>
    <w:rsid w:val="000A0D04"/>
    <w:rsid w:val="000A18F9"/>
    <w:rsid w:val="000A1A4E"/>
    <w:rsid w:val="000A1B5B"/>
    <w:rsid w:val="000A1BC9"/>
    <w:rsid w:val="000A2083"/>
    <w:rsid w:val="000A2B56"/>
    <w:rsid w:val="000A2BFF"/>
    <w:rsid w:val="000A2D2E"/>
    <w:rsid w:val="000A2DF4"/>
    <w:rsid w:val="000A3167"/>
    <w:rsid w:val="000A31A0"/>
    <w:rsid w:val="000A3FE9"/>
    <w:rsid w:val="000A4AE5"/>
    <w:rsid w:val="000A4D08"/>
    <w:rsid w:val="000A52E5"/>
    <w:rsid w:val="000A535E"/>
    <w:rsid w:val="000A53D8"/>
    <w:rsid w:val="000A5527"/>
    <w:rsid w:val="000A5784"/>
    <w:rsid w:val="000A5C78"/>
    <w:rsid w:val="000A5E0C"/>
    <w:rsid w:val="000A5FBB"/>
    <w:rsid w:val="000A6053"/>
    <w:rsid w:val="000A6BF8"/>
    <w:rsid w:val="000A7A58"/>
    <w:rsid w:val="000A7B49"/>
    <w:rsid w:val="000A7C29"/>
    <w:rsid w:val="000B0969"/>
    <w:rsid w:val="000B0A87"/>
    <w:rsid w:val="000B1009"/>
    <w:rsid w:val="000B131E"/>
    <w:rsid w:val="000B13A2"/>
    <w:rsid w:val="000B15B3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2F"/>
    <w:rsid w:val="000B3F5F"/>
    <w:rsid w:val="000B40D1"/>
    <w:rsid w:val="000B4403"/>
    <w:rsid w:val="000B555C"/>
    <w:rsid w:val="000B5F99"/>
    <w:rsid w:val="000B6019"/>
    <w:rsid w:val="000B642E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21C"/>
    <w:rsid w:val="000C2567"/>
    <w:rsid w:val="000C256E"/>
    <w:rsid w:val="000C25E0"/>
    <w:rsid w:val="000C27FD"/>
    <w:rsid w:val="000C2FA3"/>
    <w:rsid w:val="000C3170"/>
    <w:rsid w:val="000C31B8"/>
    <w:rsid w:val="000C345D"/>
    <w:rsid w:val="000C3CFF"/>
    <w:rsid w:val="000C419C"/>
    <w:rsid w:val="000C4297"/>
    <w:rsid w:val="000C472E"/>
    <w:rsid w:val="000C4D73"/>
    <w:rsid w:val="000C4D87"/>
    <w:rsid w:val="000C515A"/>
    <w:rsid w:val="000C5E43"/>
    <w:rsid w:val="000C6024"/>
    <w:rsid w:val="000C62D9"/>
    <w:rsid w:val="000C6385"/>
    <w:rsid w:val="000C6AD0"/>
    <w:rsid w:val="000C73A4"/>
    <w:rsid w:val="000C7EA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AA0"/>
    <w:rsid w:val="000D7AC5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3ED6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2CA9"/>
    <w:rsid w:val="000F306D"/>
    <w:rsid w:val="000F332B"/>
    <w:rsid w:val="000F38D0"/>
    <w:rsid w:val="000F3F5E"/>
    <w:rsid w:val="000F4091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0FF"/>
    <w:rsid w:val="000F71D0"/>
    <w:rsid w:val="000F75EA"/>
    <w:rsid w:val="000F761D"/>
    <w:rsid w:val="000F7D04"/>
    <w:rsid w:val="001005AB"/>
    <w:rsid w:val="00100929"/>
    <w:rsid w:val="001009E1"/>
    <w:rsid w:val="00100E29"/>
    <w:rsid w:val="001013FA"/>
    <w:rsid w:val="0010177F"/>
    <w:rsid w:val="001017CA"/>
    <w:rsid w:val="0010209B"/>
    <w:rsid w:val="0010244B"/>
    <w:rsid w:val="0010299B"/>
    <w:rsid w:val="00103170"/>
    <w:rsid w:val="001032FB"/>
    <w:rsid w:val="001033D2"/>
    <w:rsid w:val="00103937"/>
    <w:rsid w:val="0010472C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1FA"/>
    <w:rsid w:val="00112756"/>
    <w:rsid w:val="001128A8"/>
    <w:rsid w:val="00112F21"/>
    <w:rsid w:val="0011300A"/>
    <w:rsid w:val="0011322D"/>
    <w:rsid w:val="00113355"/>
    <w:rsid w:val="001135BA"/>
    <w:rsid w:val="00113681"/>
    <w:rsid w:val="001137FD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A72"/>
    <w:rsid w:val="001212D7"/>
    <w:rsid w:val="00121651"/>
    <w:rsid w:val="001216B6"/>
    <w:rsid w:val="00121DA2"/>
    <w:rsid w:val="00121F6C"/>
    <w:rsid w:val="00122469"/>
    <w:rsid w:val="001227D3"/>
    <w:rsid w:val="00122ABA"/>
    <w:rsid w:val="00122D3A"/>
    <w:rsid w:val="001233A1"/>
    <w:rsid w:val="00123B33"/>
    <w:rsid w:val="00123E23"/>
    <w:rsid w:val="00123E4E"/>
    <w:rsid w:val="00123E88"/>
    <w:rsid w:val="0012412F"/>
    <w:rsid w:val="00124497"/>
    <w:rsid w:val="0012467F"/>
    <w:rsid w:val="00124BE6"/>
    <w:rsid w:val="00124C62"/>
    <w:rsid w:val="001251AA"/>
    <w:rsid w:val="0012588D"/>
    <w:rsid w:val="00125B85"/>
    <w:rsid w:val="00125C01"/>
    <w:rsid w:val="00125CA4"/>
    <w:rsid w:val="00125ED7"/>
    <w:rsid w:val="00126884"/>
    <w:rsid w:val="00126A1D"/>
    <w:rsid w:val="00126DA1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682"/>
    <w:rsid w:val="001326B7"/>
    <w:rsid w:val="00132BAC"/>
    <w:rsid w:val="00132CFC"/>
    <w:rsid w:val="00133505"/>
    <w:rsid w:val="0013361D"/>
    <w:rsid w:val="001338E0"/>
    <w:rsid w:val="00133AA5"/>
    <w:rsid w:val="00133D48"/>
    <w:rsid w:val="00133D51"/>
    <w:rsid w:val="00133DCD"/>
    <w:rsid w:val="0013420A"/>
    <w:rsid w:val="001343D1"/>
    <w:rsid w:val="0013459A"/>
    <w:rsid w:val="00134974"/>
    <w:rsid w:val="00134B80"/>
    <w:rsid w:val="00134B9D"/>
    <w:rsid w:val="00134DD0"/>
    <w:rsid w:val="0013500E"/>
    <w:rsid w:val="001354D1"/>
    <w:rsid w:val="0013594B"/>
    <w:rsid w:val="00135972"/>
    <w:rsid w:val="00135A19"/>
    <w:rsid w:val="00135E35"/>
    <w:rsid w:val="00136179"/>
    <w:rsid w:val="00136531"/>
    <w:rsid w:val="0013659E"/>
    <w:rsid w:val="00136651"/>
    <w:rsid w:val="0013688A"/>
    <w:rsid w:val="00136DDF"/>
    <w:rsid w:val="00136EA1"/>
    <w:rsid w:val="00137037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F28"/>
    <w:rsid w:val="00143974"/>
    <w:rsid w:val="00143BD9"/>
    <w:rsid w:val="00143C4E"/>
    <w:rsid w:val="0014403F"/>
    <w:rsid w:val="0014405C"/>
    <w:rsid w:val="00144131"/>
    <w:rsid w:val="0014440C"/>
    <w:rsid w:val="00144705"/>
    <w:rsid w:val="0014493C"/>
    <w:rsid w:val="00144D06"/>
    <w:rsid w:val="00144D39"/>
    <w:rsid w:val="00144FAE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6C4A"/>
    <w:rsid w:val="00147160"/>
    <w:rsid w:val="001477A5"/>
    <w:rsid w:val="00147DB0"/>
    <w:rsid w:val="00147DC7"/>
    <w:rsid w:val="00147E1C"/>
    <w:rsid w:val="00147ED0"/>
    <w:rsid w:val="00147F44"/>
    <w:rsid w:val="00150633"/>
    <w:rsid w:val="001508B3"/>
    <w:rsid w:val="0015097A"/>
    <w:rsid w:val="00150D8B"/>
    <w:rsid w:val="001511AD"/>
    <w:rsid w:val="001516AB"/>
    <w:rsid w:val="0015172E"/>
    <w:rsid w:val="001518D9"/>
    <w:rsid w:val="00151BB2"/>
    <w:rsid w:val="00151E1B"/>
    <w:rsid w:val="0015231B"/>
    <w:rsid w:val="001524CF"/>
    <w:rsid w:val="00152635"/>
    <w:rsid w:val="00152B63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6212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8D0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5C"/>
    <w:rsid w:val="00164AA5"/>
    <w:rsid w:val="00164D4A"/>
    <w:rsid w:val="00164E07"/>
    <w:rsid w:val="0016584C"/>
    <w:rsid w:val="00165F6C"/>
    <w:rsid w:val="0016638E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656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4A"/>
    <w:rsid w:val="00173D85"/>
    <w:rsid w:val="001740CA"/>
    <w:rsid w:val="001743B2"/>
    <w:rsid w:val="00174547"/>
    <w:rsid w:val="00175483"/>
    <w:rsid w:val="00175564"/>
    <w:rsid w:val="001759F9"/>
    <w:rsid w:val="001765DD"/>
    <w:rsid w:val="0017669A"/>
    <w:rsid w:val="0017671C"/>
    <w:rsid w:val="001768F3"/>
    <w:rsid w:val="00176AEF"/>
    <w:rsid w:val="00176D09"/>
    <w:rsid w:val="00176D18"/>
    <w:rsid w:val="00177043"/>
    <w:rsid w:val="00177528"/>
    <w:rsid w:val="001778E6"/>
    <w:rsid w:val="00177958"/>
    <w:rsid w:val="00177CD9"/>
    <w:rsid w:val="00177EAB"/>
    <w:rsid w:val="00180604"/>
    <w:rsid w:val="00180CB0"/>
    <w:rsid w:val="00180F27"/>
    <w:rsid w:val="001810C8"/>
    <w:rsid w:val="00181EE6"/>
    <w:rsid w:val="001821A8"/>
    <w:rsid w:val="0018249E"/>
    <w:rsid w:val="001829FA"/>
    <w:rsid w:val="0018326F"/>
    <w:rsid w:val="00183510"/>
    <w:rsid w:val="0018370D"/>
    <w:rsid w:val="00183852"/>
    <w:rsid w:val="00183C8D"/>
    <w:rsid w:val="00183F7C"/>
    <w:rsid w:val="00184249"/>
    <w:rsid w:val="00184CC8"/>
    <w:rsid w:val="00184F0D"/>
    <w:rsid w:val="00184F7F"/>
    <w:rsid w:val="0018573F"/>
    <w:rsid w:val="00185B5F"/>
    <w:rsid w:val="0018663F"/>
    <w:rsid w:val="0018669D"/>
    <w:rsid w:val="001866D7"/>
    <w:rsid w:val="00186DEA"/>
    <w:rsid w:val="00186E18"/>
    <w:rsid w:val="00187F78"/>
    <w:rsid w:val="001907C4"/>
    <w:rsid w:val="001908B8"/>
    <w:rsid w:val="00190B72"/>
    <w:rsid w:val="0019101F"/>
    <w:rsid w:val="0019108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AE7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97C39"/>
    <w:rsid w:val="001A0275"/>
    <w:rsid w:val="001A0556"/>
    <w:rsid w:val="001A0DDC"/>
    <w:rsid w:val="001A181F"/>
    <w:rsid w:val="001A1CCE"/>
    <w:rsid w:val="001A1FE0"/>
    <w:rsid w:val="001A2279"/>
    <w:rsid w:val="001A29E7"/>
    <w:rsid w:val="001A2BB3"/>
    <w:rsid w:val="001A2C5C"/>
    <w:rsid w:val="001A2D60"/>
    <w:rsid w:val="001A3353"/>
    <w:rsid w:val="001A362D"/>
    <w:rsid w:val="001A3CF4"/>
    <w:rsid w:val="001A3DCC"/>
    <w:rsid w:val="001A3F69"/>
    <w:rsid w:val="001A45FF"/>
    <w:rsid w:val="001A4887"/>
    <w:rsid w:val="001A4992"/>
    <w:rsid w:val="001A4CDF"/>
    <w:rsid w:val="001A509D"/>
    <w:rsid w:val="001A516E"/>
    <w:rsid w:val="001A51EB"/>
    <w:rsid w:val="001A520D"/>
    <w:rsid w:val="001A551B"/>
    <w:rsid w:val="001A5678"/>
    <w:rsid w:val="001A5A84"/>
    <w:rsid w:val="001A5CD8"/>
    <w:rsid w:val="001A5F47"/>
    <w:rsid w:val="001A6872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1E67"/>
    <w:rsid w:val="001B20C9"/>
    <w:rsid w:val="001B24CD"/>
    <w:rsid w:val="001B2958"/>
    <w:rsid w:val="001B3934"/>
    <w:rsid w:val="001B3B5D"/>
    <w:rsid w:val="001B3C54"/>
    <w:rsid w:val="001B3E87"/>
    <w:rsid w:val="001B409D"/>
    <w:rsid w:val="001B41A8"/>
    <w:rsid w:val="001B528F"/>
    <w:rsid w:val="001B5F0C"/>
    <w:rsid w:val="001B5F53"/>
    <w:rsid w:val="001B619F"/>
    <w:rsid w:val="001B6669"/>
    <w:rsid w:val="001B6FF0"/>
    <w:rsid w:val="001B7010"/>
    <w:rsid w:val="001B7128"/>
    <w:rsid w:val="001B7323"/>
    <w:rsid w:val="001B7370"/>
    <w:rsid w:val="001B7378"/>
    <w:rsid w:val="001B749D"/>
    <w:rsid w:val="001B7906"/>
    <w:rsid w:val="001C00BD"/>
    <w:rsid w:val="001C01B7"/>
    <w:rsid w:val="001C0913"/>
    <w:rsid w:val="001C0A2A"/>
    <w:rsid w:val="001C0B27"/>
    <w:rsid w:val="001C0BC4"/>
    <w:rsid w:val="001C1A97"/>
    <w:rsid w:val="001C2342"/>
    <w:rsid w:val="001C235F"/>
    <w:rsid w:val="001C2710"/>
    <w:rsid w:val="001C3959"/>
    <w:rsid w:val="001C3D68"/>
    <w:rsid w:val="001C411C"/>
    <w:rsid w:val="001C41EF"/>
    <w:rsid w:val="001C49B9"/>
    <w:rsid w:val="001C4C8A"/>
    <w:rsid w:val="001C4D23"/>
    <w:rsid w:val="001C4F0D"/>
    <w:rsid w:val="001C510B"/>
    <w:rsid w:val="001C5551"/>
    <w:rsid w:val="001C56C5"/>
    <w:rsid w:val="001C5AE9"/>
    <w:rsid w:val="001C5D2D"/>
    <w:rsid w:val="001C610F"/>
    <w:rsid w:val="001C626F"/>
    <w:rsid w:val="001C7268"/>
    <w:rsid w:val="001C74F7"/>
    <w:rsid w:val="001C765A"/>
    <w:rsid w:val="001C78FC"/>
    <w:rsid w:val="001D096F"/>
    <w:rsid w:val="001D0DB4"/>
    <w:rsid w:val="001D0DD1"/>
    <w:rsid w:val="001D0EB8"/>
    <w:rsid w:val="001D155F"/>
    <w:rsid w:val="001D1618"/>
    <w:rsid w:val="001D2EAF"/>
    <w:rsid w:val="001D30A6"/>
    <w:rsid w:val="001D3507"/>
    <w:rsid w:val="001D35F6"/>
    <w:rsid w:val="001D363E"/>
    <w:rsid w:val="001D3701"/>
    <w:rsid w:val="001D3853"/>
    <w:rsid w:val="001D3BBA"/>
    <w:rsid w:val="001D3CC4"/>
    <w:rsid w:val="001D46D3"/>
    <w:rsid w:val="001D4FE9"/>
    <w:rsid w:val="001D52E6"/>
    <w:rsid w:val="001D53A2"/>
    <w:rsid w:val="001D5449"/>
    <w:rsid w:val="001D5846"/>
    <w:rsid w:val="001D5966"/>
    <w:rsid w:val="001D5C48"/>
    <w:rsid w:val="001D5C94"/>
    <w:rsid w:val="001D5CBC"/>
    <w:rsid w:val="001D6C50"/>
    <w:rsid w:val="001D6E0B"/>
    <w:rsid w:val="001D6E2D"/>
    <w:rsid w:val="001D74FE"/>
    <w:rsid w:val="001E085D"/>
    <w:rsid w:val="001E08B2"/>
    <w:rsid w:val="001E1051"/>
    <w:rsid w:val="001E1243"/>
    <w:rsid w:val="001E19F7"/>
    <w:rsid w:val="001E1E22"/>
    <w:rsid w:val="001E2756"/>
    <w:rsid w:val="001E27FE"/>
    <w:rsid w:val="001E2B65"/>
    <w:rsid w:val="001E2DCD"/>
    <w:rsid w:val="001E2EDC"/>
    <w:rsid w:val="001E2F8C"/>
    <w:rsid w:val="001E37F1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5B"/>
    <w:rsid w:val="001E5DE6"/>
    <w:rsid w:val="001E7352"/>
    <w:rsid w:val="001E742A"/>
    <w:rsid w:val="001E7830"/>
    <w:rsid w:val="001E7E2B"/>
    <w:rsid w:val="001F00A4"/>
    <w:rsid w:val="001F01BF"/>
    <w:rsid w:val="001F02FA"/>
    <w:rsid w:val="001F06AE"/>
    <w:rsid w:val="001F0AAC"/>
    <w:rsid w:val="001F0C07"/>
    <w:rsid w:val="001F111E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C14"/>
    <w:rsid w:val="001F4D40"/>
    <w:rsid w:val="001F53DE"/>
    <w:rsid w:val="001F6169"/>
    <w:rsid w:val="001F6DC8"/>
    <w:rsid w:val="001F7A28"/>
    <w:rsid w:val="001F7B4F"/>
    <w:rsid w:val="001F7C6D"/>
    <w:rsid w:val="001F7F63"/>
    <w:rsid w:val="002007F1"/>
    <w:rsid w:val="00200928"/>
    <w:rsid w:val="00200C23"/>
    <w:rsid w:val="00201137"/>
    <w:rsid w:val="00201211"/>
    <w:rsid w:val="002017E2"/>
    <w:rsid w:val="00201D35"/>
    <w:rsid w:val="0020210B"/>
    <w:rsid w:val="002021E9"/>
    <w:rsid w:val="0020252D"/>
    <w:rsid w:val="00202F18"/>
    <w:rsid w:val="00202F59"/>
    <w:rsid w:val="00203036"/>
    <w:rsid w:val="00203077"/>
    <w:rsid w:val="0020313D"/>
    <w:rsid w:val="0020379F"/>
    <w:rsid w:val="00203BDA"/>
    <w:rsid w:val="00203C89"/>
    <w:rsid w:val="0020416E"/>
    <w:rsid w:val="002043AC"/>
    <w:rsid w:val="00204901"/>
    <w:rsid w:val="0020540C"/>
    <w:rsid w:val="00205882"/>
    <w:rsid w:val="00205CD7"/>
    <w:rsid w:val="0020655B"/>
    <w:rsid w:val="00206596"/>
    <w:rsid w:val="0020677C"/>
    <w:rsid w:val="00206CB7"/>
    <w:rsid w:val="002070A9"/>
    <w:rsid w:val="00207136"/>
    <w:rsid w:val="0020754F"/>
    <w:rsid w:val="0020769D"/>
    <w:rsid w:val="002077D6"/>
    <w:rsid w:val="00207C25"/>
    <w:rsid w:val="00207C49"/>
    <w:rsid w:val="0021039D"/>
    <w:rsid w:val="00210504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67C"/>
    <w:rsid w:val="002138FA"/>
    <w:rsid w:val="002139C7"/>
    <w:rsid w:val="00213E13"/>
    <w:rsid w:val="00213FA1"/>
    <w:rsid w:val="002140A6"/>
    <w:rsid w:val="00214136"/>
    <w:rsid w:val="0021420A"/>
    <w:rsid w:val="00214453"/>
    <w:rsid w:val="002146A8"/>
    <w:rsid w:val="00214C34"/>
    <w:rsid w:val="00215158"/>
    <w:rsid w:val="002151C8"/>
    <w:rsid w:val="0021533D"/>
    <w:rsid w:val="002153E2"/>
    <w:rsid w:val="002156B9"/>
    <w:rsid w:val="002157BD"/>
    <w:rsid w:val="00216096"/>
    <w:rsid w:val="0021696C"/>
    <w:rsid w:val="00216AAF"/>
    <w:rsid w:val="00216AE6"/>
    <w:rsid w:val="00216D7E"/>
    <w:rsid w:val="00216D8C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D1E"/>
    <w:rsid w:val="00221F3B"/>
    <w:rsid w:val="00222AEC"/>
    <w:rsid w:val="00222B25"/>
    <w:rsid w:val="00222F65"/>
    <w:rsid w:val="002230CF"/>
    <w:rsid w:val="002231C6"/>
    <w:rsid w:val="002238CC"/>
    <w:rsid w:val="00224784"/>
    <w:rsid w:val="00225551"/>
    <w:rsid w:val="00225B3E"/>
    <w:rsid w:val="00226172"/>
    <w:rsid w:val="002265C2"/>
    <w:rsid w:val="00226865"/>
    <w:rsid w:val="00226BB0"/>
    <w:rsid w:val="00226C82"/>
    <w:rsid w:val="00226CEA"/>
    <w:rsid w:val="0022743C"/>
    <w:rsid w:val="0022790A"/>
    <w:rsid w:val="002302DB"/>
    <w:rsid w:val="00230DAD"/>
    <w:rsid w:val="00230EF1"/>
    <w:rsid w:val="00231161"/>
    <w:rsid w:val="00231E3A"/>
    <w:rsid w:val="00231F28"/>
    <w:rsid w:val="0023222B"/>
    <w:rsid w:val="0023247D"/>
    <w:rsid w:val="00232F09"/>
    <w:rsid w:val="00233BCC"/>
    <w:rsid w:val="0023413E"/>
    <w:rsid w:val="002342DD"/>
    <w:rsid w:val="002344A0"/>
    <w:rsid w:val="00234A29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9E"/>
    <w:rsid w:val="00236AA7"/>
    <w:rsid w:val="00236B5D"/>
    <w:rsid w:val="00236B8F"/>
    <w:rsid w:val="00236ED3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9FE"/>
    <w:rsid w:val="00241B49"/>
    <w:rsid w:val="00241C61"/>
    <w:rsid w:val="00241EA1"/>
    <w:rsid w:val="002420FD"/>
    <w:rsid w:val="002421B4"/>
    <w:rsid w:val="002429F1"/>
    <w:rsid w:val="00242CBB"/>
    <w:rsid w:val="00242D21"/>
    <w:rsid w:val="00242D5C"/>
    <w:rsid w:val="00242DE0"/>
    <w:rsid w:val="00242F8B"/>
    <w:rsid w:val="0024388A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5FA7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EA9"/>
    <w:rsid w:val="002521C5"/>
    <w:rsid w:val="002521F5"/>
    <w:rsid w:val="002522BE"/>
    <w:rsid w:val="0025230A"/>
    <w:rsid w:val="0025337F"/>
    <w:rsid w:val="002534E6"/>
    <w:rsid w:val="0025351C"/>
    <w:rsid w:val="00254140"/>
    <w:rsid w:val="00254432"/>
    <w:rsid w:val="00254AA6"/>
    <w:rsid w:val="00254ABD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856"/>
    <w:rsid w:val="00257939"/>
    <w:rsid w:val="00257C26"/>
    <w:rsid w:val="00257DC4"/>
    <w:rsid w:val="00257DEB"/>
    <w:rsid w:val="00260060"/>
    <w:rsid w:val="002602D4"/>
    <w:rsid w:val="00260488"/>
    <w:rsid w:val="00260794"/>
    <w:rsid w:val="002609BD"/>
    <w:rsid w:val="00260DC3"/>
    <w:rsid w:val="002617E4"/>
    <w:rsid w:val="00261AF9"/>
    <w:rsid w:val="00262256"/>
    <w:rsid w:val="002625DD"/>
    <w:rsid w:val="002626C0"/>
    <w:rsid w:val="00263019"/>
    <w:rsid w:val="0026311F"/>
    <w:rsid w:val="00263CEB"/>
    <w:rsid w:val="00264007"/>
    <w:rsid w:val="002640A5"/>
    <w:rsid w:val="002643DA"/>
    <w:rsid w:val="00264629"/>
    <w:rsid w:val="002648B0"/>
    <w:rsid w:val="00265752"/>
    <w:rsid w:val="00265D91"/>
    <w:rsid w:val="00265E6D"/>
    <w:rsid w:val="0026661C"/>
    <w:rsid w:val="00266E6B"/>
    <w:rsid w:val="00266FFD"/>
    <w:rsid w:val="00267592"/>
    <w:rsid w:val="00267601"/>
    <w:rsid w:val="00267DBA"/>
    <w:rsid w:val="00267FA4"/>
    <w:rsid w:val="002701A0"/>
    <w:rsid w:val="002709DB"/>
    <w:rsid w:val="00270FF3"/>
    <w:rsid w:val="00271179"/>
    <w:rsid w:val="0027121D"/>
    <w:rsid w:val="002717A3"/>
    <w:rsid w:val="00272414"/>
    <w:rsid w:val="002726CB"/>
    <w:rsid w:val="002728C9"/>
    <w:rsid w:val="00272CAC"/>
    <w:rsid w:val="00272FCA"/>
    <w:rsid w:val="0027359C"/>
    <w:rsid w:val="00273AA1"/>
    <w:rsid w:val="00273C79"/>
    <w:rsid w:val="00274054"/>
    <w:rsid w:val="00274641"/>
    <w:rsid w:val="002746C8"/>
    <w:rsid w:val="002747EF"/>
    <w:rsid w:val="00274AB7"/>
    <w:rsid w:val="00274FDD"/>
    <w:rsid w:val="00275037"/>
    <w:rsid w:val="00275207"/>
    <w:rsid w:val="00275276"/>
    <w:rsid w:val="00275303"/>
    <w:rsid w:val="00275934"/>
    <w:rsid w:val="00275952"/>
    <w:rsid w:val="00275CF4"/>
    <w:rsid w:val="0027628C"/>
    <w:rsid w:val="002763EA"/>
    <w:rsid w:val="0027662B"/>
    <w:rsid w:val="002766C7"/>
    <w:rsid w:val="0027712B"/>
    <w:rsid w:val="00277A04"/>
    <w:rsid w:val="00277B10"/>
    <w:rsid w:val="00277C3F"/>
    <w:rsid w:val="00277D6E"/>
    <w:rsid w:val="002802E9"/>
    <w:rsid w:val="002802F5"/>
    <w:rsid w:val="00280403"/>
    <w:rsid w:val="002806F4"/>
    <w:rsid w:val="00280862"/>
    <w:rsid w:val="00280ACF"/>
    <w:rsid w:val="00280C3C"/>
    <w:rsid w:val="00281228"/>
    <w:rsid w:val="00281F30"/>
    <w:rsid w:val="00281FAD"/>
    <w:rsid w:val="002821A6"/>
    <w:rsid w:val="00282283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5631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04D"/>
    <w:rsid w:val="002911A8"/>
    <w:rsid w:val="002912F0"/>
    <w:rsid w:val="00291556"/>
    <w:rsid w:val="00291567"/>
    <w:rsid w:val="00291863"/>
    <w:rsid w:val="00291E12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025"/>
    <w:rsid w:val="00295560"/>
    <w:rsid w:val="00295B3F"/>
    <w:rsid w:val="00296020"/>
    <w:rsid w:val="00296077"/>
    <w:rsid w:val="002967CA"/>
    <w:rsid w:val="00296C6D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18BE"/>
    <w:rsid w:val="002A1BEA"/>
    <w:rsid w:val="002A1CAD"/>
    <w:rsid w:val="002A22A1"/>
    <w:rsid w:val="002A2461"/>
    <w:rsid w:val="002A2510"/>
    <w:rsid w:val="002A2720"/>
    <w:rsid w:val="002A2F10"/>
    <w:rsid w:val="002A3474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40F"/>
    <w:rsid w:val="002A6746"/>
    <w:rsid w:val="002A6A8E"/>
    <w:rsid w:val="002A6D2B"/>
    <w:rsid w:val="002A74CF"/>
    <w:rsid w:val="002A79B0"/>
    <w:rsid w:val="002A79CE"/>
    <w:rsid w:val="002B0085"/>
    <w:rsid w:val="002B0238"/>
    <w:rsid w:val="002B07FC"/>
    <w:rsid w:val="002B0A72"/>
    <w:rsid w:val="002B0C44"/>
    <w:rsid w:val="002B10F5"/>
    <w:rsid w:val="002B16F1"/>
    <w:rsid w:val="002B18C6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6F53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0F9"/>
    <w:rsid w:val="002C118D"/>
    <w:rsid w:val="002C11C6"/>
    <w:rsid w:val="002C1254"/>
    <w:rsid w:val="002C1378"/>
    <w:rsid w:val="002C138F"/>
    <w:rsid w:val="002C14A5"/>
    <w:rsid w:val="002C1681"/>
    <w:rsid w:val="002C1AD9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667"/>
    <w:rsid w:val="002C5BBA"/>
    <w:rsid w:val="002C5D62"/>
    <w:rsid w:val="002C6104"/>
    <w:rsid w:val="002C6318"/>
    <w:rsid w:val="002C6675"/>
    <w:rsid w:val="002C6865"/>
    <w:rsid w:val="002C6DF7"/>
    <w:rsid w:val="002C6E43"/>
    <w:rsid w:val="002C7649"/>
    <w:rsid w:val="002C774A"/>
    <w:rsid w:val="002C7B96"/>
    <w:rsid w:val="002D06D6"/>
    <w:rsid w:val="002D078F"/>
    <w:rsid w:val="002D093D"/>
    <w:rsid w:val="002D1147"/>
    <w:rsid w:val="002D15A9"/>
    <w:rsid w:val="002D16FF"/>
    <w:rsid w:val="002D17AB"/>
    <w:rsid w:val="002D2155"/>
    <w:rsid w:val="002D2279"/>
    <w:rsid w:val="002D22AA"/>
    <w:rsid w:val="002D2519"/>
    <w:rsid w:val="002D2AA1"/>
    <w:rsid w:val="002D2B65"/>
    <w:rsid w:val="002D2F94"/>
    <w:rsid w:val="002D377B"/>
    <w:rsid w:val="002D4035"/>
    <w:rsid w:val="002D4520"/>
    <w:rsid w:val="002D4BA2"/>
    <w:rsid w:val="002D4C07"/>
    <w:rsid w:val="002D4D31"/>
    <w:rsid w:val="002D4EE6"/>
    <w:rsid w:val="002D500C"/>
    <w:rsid w:val="002D5195"/>
    <w:rsid w:val="002D5884"/>
    <w:rsid w:val="002D5FB6"/>
    <w:rsid w:val="002D60BA"/>
    <w:rsid w:val="002D610B"/>
    <w:rsid w:val="002D6278"/>
    <w:rsid w:val="002D6779"/>
    <w:rsid w:val="002D67F3"/>
    <w:rsid w:val="002D689D"/>
    <w:rsid w:val="002D6BB6"/>
    <w:rsid w:val="002D6CD8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09CD"/>
    <w:rsid w:val="002E11E2"/>
    <w:rsid w:val="002E156D"/>
    <w:rsid w:val="002E1B11"/>
    <w:rsid w:val="002E2E39"/>
    <w:rsid w:val="002E32A4"/>
    <w:rsid w:val="002E38BC"/>
    <w:rsid w:val="002E3EE0"/>
    <w:rsid w:val="002E4A65"/>
    <w:rsid w:val="002E4D1F"/>
    <w:rsid w:val="002E4FB3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C57"/>
    <w:rsid w:val="002E6C63"/>
    <w:rsid w:val="002E6F39"/>
    <w:rsid w:val="002E734D"/>
    <w:rsid w:val="002E7567"/>
    <w:rsid w:val="002E7578"/>
    <w:rsid w:val="002E765E"/>
    <w:rsid w:val="002E76E2"/>
    <w:rsid w:val="002E78FC"/>
    <w:rsid w:val="002E79C0"/>
    <w:rsid w:val="002E7B11"/>
    <w:rsid w:val="002F0232"/>
    <w:rsid w:val="002F052A"/>
    <w:rsid w:val="002F09E9"/>
    <w:rsid w:val="002F0A15"/>
    <w:rsid w:val="002F0A21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2E21"/>
    <w:rsid w:val="002F3228"/>
    <w:rsid w:val="002F3A91"/>
    <w:rsid w:val="002F3C7A"/>
    <w:rsid w:val="002F3FA0"/>
    <w:rsid w:val="002F437B"/>
    <w:rsid w:val="002F4476"/>
    <w:rsid w:val="002F4695"/>
    <w:rsid w:val="002F48D6"/>
    <w:rsid w:val="002F4C5D"/>
    <w:rsid w:val="002F4CC1"/>
    <w:rsid w:val="002F5E47"/>
    <w:rsid w:val="002F5FED"/>
    <w:rsid w:val="002F6278"/>
    <w:rsid w:val="002F62CB"/>
    <w:rsid w:val="002F6707"/>
    <w:rsid w:val="002F6775"/>
    <w:rsid w:val="002F7043"/>
    <w:rsid w:val="002F776A"/>
    <w:rsid w:val="002F7780"/>
    <w:rsid w:val="002F7BE9"/>
    <w:rsid w:val="002F7CC2"/>
    <w:rsid w:val="00300156"/>
    <w:rsid w:val="0030043B"/>
    <w:rsid w:val="00300935"/>
    <w:rsid w:val="00300C5D"/>
    <w:rsid w:val="0030106E"/>
    <w:rsid w:val="00301223"/>
    <w:rsid w:val="00301282"/>
    <w:rsid w:val="00301330"/>
    <w:rsid w:val="0030135F"/>
    <w:rsid w:val="00301957"/>
    <w:rsid w:val="00302017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2D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2C7C"/>
    <w:rsid w:val="00312D26"/>
    <w:rsid w:val="00313451"/>
    <w:rsid w:val="00313A14"/>
    <w:rsid w:val="00313AC4"/>
    <w:rsid w:val="00313C6D"/>
    <w:rsid w:val="00313EB3"/>
    <w:rsid w:val="0031403A"/>
    <w:rsid w:val="00314056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CAE"/>
    <w:rsid w:val="00320D65"/>
    <w:rsid w:val="0032173E"/>
    <w:rsid w:val="00321819"/>
    <w:rsid w:val="00321E1B"/>
    <w:rsid w:val="00321E95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28A"/>
    <w:rsid w:val="00325784"/>
    <w:rsid w:val="003257CB"/>
    <w:rsid w:val="00325BD7"/>
    <w:rsid w:val="00325E81"/>
    <w:rsid w:val="0032602D"/>
    <w:rsid w:val="003261E7"/>
    <w:rsid w:val="003261F3"/>
    <w:rsid w:val="00326298"/>
    <w:rsid w:val="003263A3"/>
    <w:rsid w:val="003266C9"/>
    <w:rsid w:val="00326D1B"/>
    <w:rsid w:val="00326F8C"/>
    <w:rsid w:val="00327290"/>
    <w:rsid w:val="003272DF"/>
    <w:rsid w:val="00327526"/>
    <w:rsid w:val="003276EC"/>
    <w:rsid w:val="00327806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4D7"/>
    <w:rsid w:val="003325B3"/>
    <w:rsid w:val="003329D3"/>
    <w:rsid w:val="00332DB3"/>
    <w:rsid w:val="00332F39"/>
    <w:rsid w:val="0033350B"/>
    <w:rsid w:val="00333641"/>
    <w:rsid w:val="003338C8"/>
    <w:rsid w:val="00334173"/>
    <w:rsid w:val="003343AA"/>
    <w:rsid w:val="0033494C"/>
    <w:rsid w:val="003359D0"/>
    <w:rsid w:val="00335C6B"/>
    <w:rsid w:val="00335D45"/>
    <w:rsid w:val="00335D9C"/>
    <w:rsid w:val="00335FD9"/>
    <w:rsid w:val="00335FEC"/>
    <w:rsid w:val="0033600D"/>
    <w:rsid w:val="003364B0"/>
    <w:rsid w:val="0033660F"/>
    <w:rsid w:val="0033684D"/>
    <w:rsid w:val="00336A20"/>
    <w:rsid w:val="00336FFE"/>
    <w:rsid w:val="003371ED"/>
    <w:rsid w:val="0033752C"/>
    <w:rsid w:val="00337850"/>
    <w:rsid w:val="0033790D"/>
    <w:rsid w:val="0034010D"/>
    <w:rsid w:val="0034028C"/>
    <w:rsid w:val="00340BD2"/>
    <w:rsid w:val="003417BB"/>
    <w:rsid w:val="00341EDB"/>
    <w:rsid w:val="0034291E"/>
    <w:rsid w:val="00342C19"/>
    <w:rsid w:val="00342C7F"/>
    <w:rsid w:val="00343224"/>
    <w:rsid w:val="003433B6"/>
    <w:rsid w:val="003434ED"/>
    <w:rsid w:val="00343F46"/>
    <w:rsid w:val="0034408B"/>
    <w:rsid w:val="003441D8"/>
    <w:rsid w:val="003441FD"/>
    <w:rsid w:val="00344539"/>
    <w:rsid w:val="00344E46"/>
    <w:rsid w:val="00344ECB"/>
    <w:rsid w:val="00345172"/>
    <w:rsid w:val="00345288"/>
    <w:rsid w:val="00345B00"/>
    <w:rsid w:val="00345EBD"/>
    <w:rsid w:val="0034602B"/>
    <w:rsid w:val="003461B2"/>
    <w:rsid w:val="003464FF"/>
    <w:rsid w:val="00346C9B"/>
    <w:rsid w:val="00346CFA"/>
    <w:rsid w:val="00347103"/>
    <w:rsid w:val="00347253"/>
    <w:rsid w:val="00347340"/>
    <w:rsid w:val="00347B40"/>
    <w:rsid w:val="00347D43"/>
    <w:rsid w:val="00350825"/>
    <w:rsid w:val="00350BB9"/>
    <w:rsid w:val="0035104A"/>
    <w:rsid w:val="00351265"/>
    <w:rsid w:val="0035168E"/>
    <w:rsid w:val="0035183E"/>
    <w:rsid w:val="00351B3E"/>
    <w:rsid w:val="00351BC6"/>
    <w:rsid w:val="00351EE2"/>
    <w:rsid w:val="00352136"/>
    <w:rsid w:val="00352C3E"/>
    <w:rsid w:val="00353048"/>
    <w:rsid w:val="00353507"/>
    <w:rsid w:val="0035372B"/>
    <w:rsid w:val="003538E6"/>
    <w:rsid w:val="00353AAB"/>
    <w:rsid w:val="003543CC"/>
    <w:rsid w:val="003546D9"/>
    <w:rsid w:val="00354B35"/>
    <w:rsid w:val="0035549E"/>
    <w:rsid w:val="003555FB"/>
    <w:rsid w:val="00355836"/>
    <w:rsid w:val="00355BC7"/>
    <w:rsid w:val="00355EDA"/>
    <w:rsid w:val="0035653C"/>
    <w:rsid w:val="00356615"/>
    <w:rsid w:val="003566EC"/>
    <w:rsid w:val="00356914"/>
    <w:rsid w:val="00357132"/>
    <w:rsid w:val="00357B3B"/>
    <w:rsid w:val="00357F68"/>
    <w:rsid w:val="003600E6"/>
    <w:rsid w:val="00360649"/>
    <w:rsid w:val="003607BB"/>
    <w:rsid w:val="00360AC3"/>
    <w:rsid w:val="00360CBC"/>
    <w:rsid w:val="00360E25"/>
    <w:rsid w:val="00360F55"/>
    <w:rsid w:val="00361080"/>
    <w:rsid w:val="003611D5"/>
    <w:rsid w:val="00361C59"/>
    <w:rsid w:val="00361CE1"/>
    <w:rsid w:val="00361E49"/>
    <w:rsid w:val="00361F7A"/>
    <w:rsid w:val="00362623"/>
    <w:rsid w:val="0036283C"/>
    <w:rsid w:val="0036343B"/>
    <w:rsid w:val="00363552"/>
    <w:rsid w:val="003639D5"/>
    <w:rsid w:val="00363A13"/>
    <w:rsid w:val="003646E6"/>
    <w:rsid w:val="0036470B"/>
    <w:rsid w:val="003647DD"/>
    <w:rsid w:val="00364A41"/>
    <w:rsid w:val="00365340"/>
    <w:rsid w:val="0036569E"/>
    <w:rsid w:val="00365882"/>
    <w:rsid w:val="00365DBE"/>
    <w:rsid w:val="00366731"/>
    <w:rsid w:val="00366D27"/>
    <w:rsid w:val="003675B5"/>
    <w:rsid w:val="00367E11"/>
    <w:rsid w:val="00370214"/>
    <w:rsid w:val="0037093A"/>
    <w:rsid w:val="00370C1B"/>
    <w:rsid w:val="00370D82"/>
    <w:rsid w:val="00371114"/>
    <w:rsid w:val="0037196E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145"/>
    <w:rsid w:val="00374679"/>
    <w:rsid w:val="00374E79"/>
    <w:rsid w:val="0037540A"/>
    <w:rsid w:val="0037597D"/>
    <w:rsid w:val="00375A4C"/>
    <w:rsid w:val="00375AA7"/>
    <w:rsid w:val="00375D4F"/>
    <w:rsid w:val="00375ED2"/>
    <w:rsid w:val="003761EB"/>
    <w:rsid w:val="00376342"/>
    <w:rsid w:val="0037711F"/>
    <w:rsid w:val="003771A5"/>
    <w:rsid w:val="00377CDF"/>
    <w:rsid w:val="00380821"/>
    <w:rsid w:val="00380B1F"/>
    <w:rsid w:val="003810B1"/>
    <w:rsid w:val="0038176D"/>
    <w:rsid w:val="003817C3"/>
    <w:rsid w:val="00382341"/>
    <w:rsid w:val="00382699"/>
    <w:rsid w:val="003835FA"/>
    <w:rsid w:val="00384388"/>
    <w:rsid w:val="003845E9"/>
    <w:rsid w:val="00384660"/>
    <w:rsid w:val="00384CFE"/>
    <w:rsid w:val="0038586D"/>
    <w:rsid w:val="00385C9D"/>
    <w:rsid w:val="003861FA"/>
    <w:rsid w:val="00386653"/>
    <w:rsid w:val="00386944"/>
    <w:rsid w:val="00386BA3"/>
    <w:rsid w:val="00386C50"/>
    <w:rsid w:val="00386D1C"/>
    <w:rsid w:val="003870EF"/>
    <w:rsid w:val="00387437"/>
    <w:rsid w:val="0038772F"/>
    <w:rsid w:val="003877CD"/>
    <w:rsid w:val="003903A2"/>
    <w:rsid w:val="00390403"/>
    <w:rsid w:val="00390C9F"/>
    <w:rsid w:val="00390D60"/>
    <w:rsid w:val="0039184E"/>
    <w:rsid w:val="003919B8"/>
    <w:rsid w:val="00391C82"/>
    <w:rsid w:val="00391D58"/>
    <w:rsid w:val="00392313"/>
    <w:rsid w:val="00392AF0"/>
    <w:rsid w:val="00393348"/>
    <w:rsid w:val="00393815"/>
    <w:rsid w:val="00393CD0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B73"/>
    <w:rsid w:val="00395C66"/>
    <w:rsid w:val="00395D00"/>
    <w:rsid w:val="00395EE4"/>
    <w:rsid w:val="003966AF"/>
    <w:rsid w:val="00396ADD"/>
    <w:rsid w:val="00396C26"/>
    <w:rsid w:val="0039736A"/>
    <w:rsid w:val="003973C4"/>
    <w:rsid w:val="0039779E"/>
    <w:rsid w:val="0039790C"/>
    <w:rsid w:val="00397A79"/>
    <w:rsid w:val="00397AA8"/>
    <w:rsid w:val="003A0B7F"/>
    <w:rsid w:val="003A123B"/>
    <w:rsid w:val="003A15C5"/>
    <w:rsid w:val="003A1BD2"/>
    <w:rsid w:val="003A1DA5"/>
    <w:rsid w:val="003A2280"/>
    <w:rsid w:val="003A299F"/>
    <w:rsid w:val="003A2B9E"/>
    <w:rsid w:val="003A2DD8"/>
    <w:rsid w:val="003A32DF"/>
    <w:rsid w:val="003A375E"/>
    <w:rsid w:val="003A402D"/>
    <w:rsid w:val="003A41CC"/>
    <w:rsid w:val="003A5013"/>
    <w:rsid w:val="003A5188"/>
    <w:rsid w:val="003A571D"/>
    <w:rsid w:val="003A57D5"/>
    <w:rsid w:val="003A5902"/>
    <w:rsid w:val="003A5AF4"/>
    <w:rsid w:val="003A6164"/>
    <w:rsid w:val="003A64D1"/>
    <w:rsid w:val="003A6644"/>
    <w:rsid w:val="003A69D6"/>
    <w:rsid w:val="003A70D8"/>
    <w:rsid w:val="003A7426"/>
    <w:rsid w:val="003A75D8"/>
    <w:rsid w:val="003A787B"/>
    <w:rsid w:val="003A7EBD"/>
    <w:rsid w:val="003A7F84"/>
    <w:rsid w:val="003B01D2"/>
    <w:rsid w:val="003B04F1"/>
    <w:rsid w:val="003B0679"/>
    <w:rsid w:val="003B139A"/>
    <w:rsid w:val="003B1813"/>
    <w:rsid w:val="003B197A"/>
    <w:rsid w:val="003B1CD4"/>
    <w:rsid w:val="003B1D53"/>
    <w:rsid w:val="003B226E"/>
    <w:rsid w:val="003B298F"/>
    <w:rsid w:val="003B2C76"/>
    <w:rsid w:val="003B2F65"/>
    <w:rsid w:val="003B3748"/>
    <w:rsid w:val="003B3977"/>
    <w:rsid w:val="003B3AB5"/>
    <w:rsid w:val="003B41CD"/>
    <w:rsid w:val="003B564A"/>
    <w:rsid w:val="003B5C9A"/>
    <w:rsid w:val="003B5F94"/>
    <w:rsid w:val="003B62CD"/>
    <w:rsid w:val="003B6572"/>
    <w:rsid w:val="003B6CEE"/>
    <w:rsid w:val="003B6D43"/>
    <w:rsid w:val="003B6D8C"/>
    <w:rsid w:val="003B6E69"/>
    <w:rsid w:val="003B73F7"/>
    <w:rsid w:val="003B7453"/>
    <w:rsid w:val="003B76AB"/>
    <w:rsid w:val="003B787F"/>
    <w:rsid w:val="003B7C4C"/>
    <w:rsid w:val="003B7F46"/>
    <w:rsid w:val="003C05C2"/>
    <w:rsid w:val="003C07AE"/>
    <w:rsid w:val="003C09E8"/>
    <w:rsid w:val="003C0C68"/>
    <w:rsid w:val="003C0FE1"/>
    <w:rsid w:val="003C1021"/>
    <w:rsid w:val="003C24DA"/>
    <w:rsid w:val="003C3267"/>
    <w:rsid w:val="003C3403"/>
    <w:rsid w:val="003C362D"/>
    <w:rsid w:val="003C39CD"/>
    <w:rsid w:val="003C3D45"/>
    <w:rsid w:val="003C3D71"/>
    <w:rsid w:val="003C3F11"/>
    <w:rsid w:val="003C3FD5"/>
    <w:rsid w:val="003C5004"/>
    <w:rsid w:val="003C5336"/>
    <w:rsid w:val="003C56A1"/>
    <w:rsid w:val="003C570C"/>
    <w:rsid w:val="003C571F"/>
    <w:rsid w:val="003C574E"/>
    <w:rsid w:val="003C5AF7"/>
    <w:rsid w:val="003C6B95"/>
    <w:rsid w:val="003C76D2"/>
    <w:rsid w:val="003C7A9E"/>
    <w:rsid w:val="003C7ED7"/>
    <w:rsid w:val="003D0A0C"/>
    <w:rsid w:val="003D19EF"/>
    <w:rsid w:val="003D1C29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7E2"/>
    <w:rsid w:val="003D5B2D"/>
    <w:rsid w:val="003D652C"/>
    <w:rsid w:val="003D6789"/>
    <w:rsid w:val="003D69BC"/>
    <w:rsid w:val="003D6AC4"/>
    <w:rsid w:val="003D6D1D"/>
    <w:rsid w:val="003D6E9F"/>
    <w:rsid w:val="003D7850"/>
    <w:rsid w:val="003E01F3"/>
    <w:rsid w:val="003E0983"/>
    <w:rsid w:val="003E0CB3"/>
    <w:rsid w:val="003E1296"/>
    <w:rsid w:val="003E138E"/>
    <w:rsid w:val="003E1398"/>
    <w:rsid w:val="003E16A6"/>
    <w:rsid w:val="003E16E0"/>
    <w:rsid w:val="003E1FED"/>
    <w:rsid w:val="003E20E7"/>
    <w:rsid w:val="003E244F"/>
    <w:rsid w:val="003E2551"/>
    <w:rsid w:val="003E334A"/>
    <w:rsid w:val="003E3A69"/>
    <w:rsid w:val="003E3BEA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6F4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05D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3F7FEB"/>
    <w:rsid w:val="004003AC"/>
    <w:rsid w:val="0040054A"/>
    <w:rsid w:val="004006CB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126A"/>
    <w:rsid w:val="004113AA"/>
    <w:rsid w:val="00411DC8"/>
    <w:rsid w:val="0041296D"/>
    <w:rsid w:val="00412A5D"/>
    <w:rsid w:val="00413096"/>
    <w:rsid w:val="0041344F"/>
    <w:rsid w:val="0041376E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DAE"/>
    <w:rsid w:val="004160AF"/>
    <w:rsid w:val="00416177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970"/>
    <w:rsid w:val="00421BAD"/>
    <w:rsid w:val="00421F83"/>
    <w:rsid w:val="004223DF"/>
    <w:rsid w:val="00422847"/>
    <w:rsid w:val="00422878"/>
    <w:rsid w:val="00422A68"/>
    <w:rsid w:val="00423437"/>
    <w:rsid w:val="00423D1D"/>
    <w:rsid w:val="004242F7"/>
    <w:rsid w:val="00424A1A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845"/>
    <w:rsid w:val="00427AEF"/>
    <w:rsid w:val="00427B3D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6F1"/>
    <w:rsid w:val="00431CAB"/>
    <w:rsid w:val="00431D0E"/>
    <w:rsid w:val="00431D36"/>
    <w:rsid w:val="004328BF"/>
    <w:rsid w:val="004329A6"/>
    <w:rsid w:val="0043313D"/>
    <w:rsid w:val="00433186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AB3"/>
    <w:rsid w:val="00435BF4"/>
    <w:rsid w:val="00435EA4"/>
    <w:rsid w:val="00435FBE"/>
    <w:rsid w:val="00436C67"/>
    <w:rsid w:val="004376F5"/>
    <w:rsid w:val="00437737"/>
    <w:rsid w:val="00437738"/>
    <w:rsid w:val="00437C30"/>
    <w:rsid w:val="00437CE5"/>
    <w:rsid w:val="00437F16"/>
    <w:rsid w:val="004402C0"/>
    <w:rsid w:val="004403FD"/>
    <w:rsid w:val="004410CA"/>
    <w:rsid w:val="004413F4"/>
    <w:rsid w:val="0044145D"/>
    <w:rsid w:val="004418C2"/>
    <w:rsid w:val="004418F2"/>
    <w:rsid w:val="00441D12"/>
    <w:rsid w:val="00441FF3"/>
    <w:rsid w:val="00442400"/>
    <w:rsid w:val="00442C2B"/>
    <w:rsid w:val="00442D02"/>
    <w:rsid w:val="00443283"/>
    <w:rsid w:val="00443882"/>
    <w:rsid w:val="00443B9C"/>
    <w:rsid w:val="00443FE5"/>
    <w:rsid w:val="00444035"/>
    <w:rsid w:val="0044435E"/>
    <w:rsid w:val="00444530"/>
    <w:rsid w:val="00444904"/>
    <w:rsid w:val="0044492A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595"/>
    <w:rsid w:val="00447CA5"/>
    <w:rsid w:val="00450175"/>
    <w:rsid w:val="00450472"/>
    <w:rsid w:val="004504A1"/>
    <w:rsid w:val="0045056F"/>
    <w:rsid w:val="00450727"/>
    <w:rsid w:val="004507BE"/>
    <w:rsid w:val="00450C22"/>
    <w:rsid w:val="00451311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432"/>
    <w:rsid w:val="004544BD"/>
    <w:rsid w:val="0045474F"/>
    <w:rsid w:val="004547B0"/>
    <w:rsid w:val="00454937"/>
    <w:rsid w:val="00454949"/>
    <w:rsid w:val="00454A6C"/>
    <w:rsid w:val="00454B5E"/>
    <w:rsid w:val="004550FD"/>
    <w:rsid w:val="0045545C"/>
    <w:rsid w:val="00455793"/>
    <w:rsid w:val="004558B4"/>
    <w:rsid w:val="00455E86"/>
    <w:rsid w:val="004560D7"/>
    <w:rsid w:val="004562B7"/>
    <w:rsid w:val="00456E53"/>
    <w:rsid w:val="00456F56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77E"/>
    <w:rsid w:val="004608D3"/>
    <w:rsid w:val="00461668"/>
    <w:rsid w:val="00461705"/>
    <w:rsid w:val="0046268D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E8A"/>
    <w:rsid w:val="00465F1A"/>
    <w:rsid w:val="00466003"/>
    <w:rsid w:val="00466487"/>
    <w:rsid w:val="00466693"/>
    <w:rsid w:val="00466C97"/>
    <w:rsid w:val="00467BE5"/>
    <w:rsid w:val="00467C46"/>
    <w:rsid w:val="00467C8F"/>
    <w:rsid w:val="004701D3"/>
    <w:rsid w:val="00470544"/>
    <w:rsid w:val="00470954"/>
    <w:rsid w:val="00470989"/>
    <w:rsid w:val="004709B8"/>
    <w:rsid w:val="00471059"/>
    <w:rsid w:val="0047237D"/>
    <w:rsid w:val="004724C4"/>
    <w:rsid w:val="00472C5A"/>
    <w:rsid w:val="00473B1A"/>
    <w:rsid w:val="00473B35"/>
    <w:rsid w:val="00473B7A"/>
    <w:rsid w:val="00473DDF"/>
    <w:rsid w:val="00473EE5"/>
    <w:rsid w:val="004742E1"/>
    <w:rsid w:val="00474346"/>
    <w:rsid w:val="004743B0"/>
    <w:rsid w:val="00474626"/>
    <w:rsid w:val="00474956"/>
    <w:rsid w:val="00474D87"/>
    <w:rsid w:val="00474DA5"/>
    <w:rsid w:val="00475283"/>
    <w:rsid w:val="00475349"/>
    <w:rsid w:val="0047577D"/>
    <w:rsid w:val="00475B73"/>
    <w:rsid w:val="00475F8E"/>
    <w:rsid w:val="0047623E"/>
    <w:rsid w:val="00476316"/>
    <w:rsid w:val="004765D3"/>
    <w:rsid w:val="0047680C"/>
    <w:rsid w:val="00476AAA"/>
    <w:rsid w:val="00476AE5"/>
    <w:rsid w:val="004771D3"/>
    <w:rsid w:val="00477628"/>
    <w:rsid w:val="004776D9"/>
    <w:rsid w:val="004779CD"/>
    <w:rsid w:val="004803D6"/>
    <w:rsid w:val="0048097C"/>
    <w:rsid w:val="00480BFA"/>
    <w:rsid w:val="00481349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BD1"/>
    <w:rsid w:val="00483CBD"/>
    <w:rsid w:val="00484197"/>
    <w:rsid w:val="00484C80"/>
    <w:rsid w:val="00484F97"/>
    <w:rsid w:val="00484FBF"/>
    <w:rsid w:val="0048510D"/>
    <w:rsid w:val="00485274"/>
    <w:rsid w:val="0048586E"/>
    <w:rsid w:val="00485EF7"/>
    <w:rsid w:val="00485F31"/>
    <w:rsid w:val="004866B4"/>
    <w:rsid w:val="00486923"/>
    <w:rsid w:val="004871A0"/>
    <w:rsid w:val="00487200"/>
    <w:rsid w:val="00487475"/>
    <w:rsid w:val="0048750C"/>
    <w:rsid w:val="00487733"/>
    <w:rsid w:val="0048781C"/>
    <w:rsid w:val="004879FD"/>
    <w:rsid w:val="00490021"/>
    <w:rsid w:val="0049009D"/>
    <w:rsid w:val="004900BE"/>
    <w:rsid w:val="00490991"/>
    <w:rsid w:val="00490A24"/>
    <w:rsid w:val="00490C33"/>
    <w:rsid w:val="00490E14"/>
    <w:rsid w:val="00490E27"/>
    <w:rsid w:val="00491267"/>
    <w:rsid w:val="004913E5"/>
    <w:rsid w:val="004915D5"/>
    <w:rsid w:val="00491672"/>
    <w:rsid w:val="00491ADE"/>
    <w:rsid w:val="00491D73"/>
    <w:rsid w:val="00491E34"/>
    <w:rsid w:val="004920D9"/>
    <w:rsid w:val="00492649"/>
    <w:rsid w:val="004926D6"/>
    <w:rsid w:val="004927F0"/>
    <w:rsid w:val="0049307B"/>
    <w:rsid w:val="00493624"/>
    <w:rsid w:val="004936D6"/>
    <w:rsid w:val="004937E2"/>
    <w:rsid w:val="00493DC9"/>
    <w:rsid w:val="00494131"/>
    <w:rsid w:val="004941C0"/>
    <w:rsid w:val="00494422"/>
    <w:rsid w:val="004945E1"/>
    <w:rsid w:val="0049488C"/>
    <w:rsid w:val="00494BFE"/>
    <w:rsid w:val="00494F8B"/>
    <w:rsid w:val="004952B2"/>
    <w:rsid w:val="00495976"/>
    <w:rsid w:val="004959CC"/>
    <w:rsid w:val="00495A63"/>
    <w:rsid w:val="004962E5"/>
    <w:rsid w:val="00496313"/>
    <w:rsid w:val="0049644B"/>
    <w:rsid w:val="00496571"/>
    <w:rsid w:val="004967E9"/>
    <w:rsid w:val="004969CE"/>
    <w:rsid w:val="004971B9"/>
    <w:rsid w:val="0049759D"/>
    <w:rsid w:val="0049776D"/>
    <w:rsid w:val="00497AB9"/>
    <w:rsid w:val="004A004A"/>
    <w:rsid w:val="004A05FB"/>
    <w:rsid w:val="004A0C47"/>
    <w:rsid w:val="004A0F66"/>
    <w:rsid w:val="004A150D"/>
    <w:rsid w:val="004A153A"/>
    <w:rsid w:val="004A1629"/>
    <w:rsid w:val="004A1CFA"/>
    <w:rsid w:val="004A1D64"/>
    <w:rsid w:val="004A2673"/>
    <w:rsid w:val="004A2CA4"/>
    <w:rsid w:val="004A2DF2"/>
    <w:rsid w:val="004A3809"/>
    <w:rsid w:val="004A398B"/>
    <w:rsid w:val="004A3E5D"/>
    <w:rsid w:val="004A3FF5"/>
    <w:rsid w:val="004A4207"/>
    <w:rsid w:val="004A42F7"/>
    <w:rsid w:val="004A44C0"/>
    <w:rsid w:val="004A4E75"/>
    <w:rsid w:val="004A5239"/>
    <w:rsid w:val="004A5363"/>
    <w:rsid w:val="004A5874"/>
    <w:rsid w:val="004A64FE"/>
    <w:rsid w:val="004A69C4"/>
    <w:rsid w:val="004A6AF9"/>
    <w:rsid w:val="004A736A"/>
    <w:rsid w:val="004A767F"/>
    <w:rsid w:val="004A79C2"/>
    <w:rsid w:val="004B114F"/>
    <w:rsid w:val="004B13FE"/>
    <w:rsid w:val="004B1A1F"/>
    <w:rsid w:val="004B1FE6"/>
    <w:rsid w:val="004B2056"/>
    <w:rsid w:val="004B2409"/>
    <w:rsid w:val="004B24E2"/>
    <w:rsid w:val="004B296B"/>
    <w:rsid w:val="004B3124"/>
    <w:rsid w:val="004B3153"/>
    <w:rsid w:val="004B31D0"/>
    <w:rsid w:val="004B3762"/>
    <w:rsid w:val="004B4069"/>
    <w:rsid w:val="004B43BB"/>
    <w:rsid w:val="004B4C44"/>
    <w:rsid w:val="004B4D05"/>
    <w:rsid w:val="004B4D09"/>
    <w:rsid w:val="004B537F"/>
    <w:rsid w:val="004B5595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0D6E"/>
    <w:rsid w:val="004C1284"/>
    <w:rsid w:val="004C1342"/>
    <w:rsid w:val="004C149D"/>
    <w:rsid w:val="004C1A60"/>
    <w:rsid w:val="004C1B67"/>
    <w:rsid w:val="004C1D7B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9AA"/>
    <w:rsid w:val="004C4EA2"/>
    <w:rsid w:val="004C522D"/>
    <w:rsid w:val="004C5284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5E"/>
    <w:rsid w:val="004D09DA"/>
    <w:rsid w:val="004D10F7"/>
    <w:rsid w:val="004D12E7"/>
    <w:rsid w:val="004D1D7A"/>
    <w:rsid w:val="004D1DB0"/>
    <w:rsid w:val="004D21D8"/>
    <w:rsid w:val="004D23F8"/>
    <w:rsid w:val="004D282B"/>
    <w:rsid w:val="004D2CF4"/>
    <w:rsid w:val="004D2D3C"/>
    <w:rsid w:val="004D2D53"/>
    <w:rsid w:val="004D3D6B"/>
    <w:rsid w:val="004D3EF9"/>
    <w:rsid w:val="004D4077"/>
    <w:rsid w:val="004D412A"/>
    <w:rsid w:val="004D4207"/>
    <w:rsid w:val="004D44FE"/>
    <w:rsid w:val="004D45E3"/>
    <w:rsid w:val="004D45EC"/>
    <w:rsid w:val="004D49D8"/>
    <w:rsid w:val="004D4B1A"/>
    <w:rsid w:val="004D51FE"/>
    <w:rsid w:val="004D581D"/>
    <w:rsid w:val="004D5867"/>
    <w:rsid w:val="004D59CE"/>
    <w:rsid w:val="004D5C30"/>
    <w:rsid w:val="004D6130"/>
    <w:rsid w:val="004D6300"/>
    <w:rsid w:val="004D6787"/>
    <w:rsid w:val="004D6DC0"/>
    <w:rsid w:val="004D6F40"/>
    <w:rsid w:val="004D76B4"/>
    <w:rsid w:val="004D778A"/>
    <w:rsid w:val="004D77BB"/>
    <w:rsid w:val="004D7DD9"/>
    <w:rsid w:val="004E0261"/>
    <w:rsid w:val="004E0729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381F"/>
    <w:rsid w:val="004E42F6"/>
    <w:rsid w:val="004E4320"/>
    <w:rsid w:val="004E451E"/>
    <w:rsid w:val="004E4845"/>
    <w:rsid w:val="004E5380"/>
    <w:rsid w:val="004E567A"/>
    <w:rsid w:val="004E5851"/>
    <w:rsid w:val="004E590B"/>
    <w:rsid w:val="004E6072"/>
    <w:rsid w:val="004E6648"/>
    <w:rsid w:val="004E6868"/>
    <w:rsid w:val="004E697A"/>
    <w:rsid w:val="004E6C49"/>
    <w:rsid w:val="004E7170"/>
    <w:rsid w:val="004E7364"/>
    <w:rsid w:val="004E765F"/>
    <w:rsid w:val="004E7A5B"/>
    <w:rsid w:val="004E7B7C"/>
    <w:rsid w:val="004E7CFE"/>
    <w:rsid w:val="004F00D4"/>
    <w:rsid w:val="004F0156"/>
    <w:rsid w:val="004F0889"/>
    <w:rsid w:val="004F0B10"/>
    <w:rsid w:val="004F1797"/>
    <w:rsid w:val="004F1BD0"/>
    <w:rsid w:val="004F1C7A"/>
    <w:rsid w:val="004F25F4"/>
    <w:rsid w:val="004F2ECB"/>
    <w:rsid w:val="004F3053"/>
    <w:rsid w:val="004F3085"/>
    <w:rsid w:val="004F319F"/>
    <w:rsid w:val="004F328A"/>
    <w:rsid w:val="004F337C"/>
    <w:rsid w:val="004F3B6D"/>
    <w:rsid w:val="004F45ED"/>
    <w:rsid w:val="004F4820"/>
    <w:rsid w:val="004F50E7"/>
    <w:rsid w:val="004F5852"/>
    <w:rsid w:val="004F592B"/>
    <w:rsid w:val="004F5A72"/>
    <w:rsid w:val="004F5F2E"/>
    <w:rsid w:val="004F600B"/>
    <w:rsid w:val="004F6392"/>
    <w:rsid w:val="004F6759"/>
    <w:rsid w:val="004F68E3"/>
    <w:rsid w:val="004F6AE7"/>
    <w:rsid w:val="004F70A4"/>
    <w:rsid w:val="004F7427"/>
    <w:rsid w:val="004F742B"/>
    <w:rsid w:val="004F753A"/>
    <w:rsid w:val="004F76C3"/>
    <w:rsid w:val="004F7C80"/>
    <w:rsid w:val="004F7E8E"/>
    <w:rsid w:val="0050011F"/>
    <w:rsid w:val="0050095C"/>
    <w:rsid w:val="00500B18"/>
    <w:rsid w:val="00501B6C"/>
    <w:rsid w:val="00502783"/>
    <w:rsid w:val="00502B94"/>
    <w:rsid w:val="005030D4"/>
    <w:rsid w:val="00503AE2"/>
    <w:rsid w:val="00503D93"/>
    <w:rsid w:val="00503E19"/>
    <w:rsid w:val="00504107"/>
    <w:rsid w:val="0050488C"/>
    <w:rsid w:val="00505155"/>
    <w:rsid w:val="0050556D"/>
    <w:rsid w:val="0050581D"/>
    <w:rsid w:val="005067E9"/>
    <w:rsid w:val="0050687D"/>
    <w:rsid w:val="005068F0"/>
    <w:rsid w:val="00506F90"/>
    <w:rsid w:val="00506F99"/>
    <w:rsid w:val="00507252"/>
    <w:rsid w:val="005076E8"/>
    <w:rsid w:val="00507773"/>
    <w:rsid w:val="005079D8"/>
    <w:rsid w:val="0051003E"/>
    <w:rsid w:val="005101F5"/>
    <w:rsid w:val="00511013"/>
    <w:rsid w:val="00511417"/>
    <w:rsid w:val="005117B1"/>
    <w:rsid w:val="00511CA2"/>
    <w:rsid w:val="00511DFA"/>
    <w:rsid w:val="00511E27"/>
    <w:rsid w:val="005122CE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4CAA"/>
    <w:rsid w:val="005153B8"/>
    <w:rsid w:val="0051596C"/>
    <w:rsid w:val="00515AE4"/>
    <w:rsid w:val="005160CF"/>
    <w:rsid w:val="00516278"/>
    <w:rsid w:val="0051645C"/>
    <w:rsid w:val="00516F2A"/>
    <w:rsid w:val="00517EB3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304D"/>
    <w:rsid w:val="005231E2"/>
    <w:rsid w:val="00523251"/>
    <w:rsid w:val="00523757"/>
    <w:rsid w:val="005237EE"/>
    <w:rsid w:val="005239C2"/>
    <w:rsid w:val="00523F7A"/>
    <w:rsid w:val="00523FDB"/>
    <w:rsid w:val="005244CA"/>
    <w:rsid w:val="005245BE"/>
    <w:rsid w:val="00524F04"/>
    <w:rsid w:val="00524FBD"/>
    <w:rsid w:val="00525CCE"/>
    <w:rsid w:val="00525DB8"/>
    <w:rsid w:val="0052608E"/>
    <w:rsid w:val="00526220"/>
    <w:rsid w:val="005264DA"/>
    <w:rsid w:val="00526A86"/>
    <w:rsid w:val="00526ADD"/>
    <w:rsid w:val="00526DD2"/>
    <w:rsid w:val="005270AA"/>
    <w:rsid w:val="0052758B"/>
    <w:rsid w:val="00527819"/>
    <w:rsid w:val="005308F8"/>
    <w:rsid w:val="00530AEA"/>
    <w:rsid w:val="00530EB6"/>
    <w:rsid w:val="005312B8"/>
    <w:rsid w:val="005317D0"/>
    <w:rsid w:val="00531A76"/>
    <w:rsid w:val="005321FB"/>
    <w:rsid w:val="0053237C"/>
    <w:rsid w:val="0053250E"/>
    <w:rsid w:val="00532704"/>
    <w:rsid w:val="00532931"/>
    <w:rsid w:val="00532AF8"/>
    <w:rsid w:val="005337A7"/>
    <w:rsid w:val="00533C6B"/>
    <w:rsid w:val="00533E19"/>
    <w:rsid w:val="005342F5"/>
    <w:rsid w:val="00535185"/>
    <w:rsid w:val="0053546D"/>
    <w:rsid w:val="00535AC2"/>
    <w:rsid w:val="00535C02"/>
    <w:rsid w:val="00536595"/>
    <w:rsid w:val="0053661E"/>
    <w:rsid w:val="005369C2"/>
    <w:rsid w:val="00536B5C"/>
    <w:rsid w:val="0053711E"/>
    <w:rsid w:val="00537131"/>
    <w:rsid w:val="00537A86"/>
    <w:rsid w:val="00537D44"/>
    <w:rsid w:val="005402E2"/>
    <w:rsid w:val="0054083E"/>
    <w:rsid w:val="00540C91"/>
    <w:rsid w:val="00540EDF"/>
    <w:rsid w:val="0054100F"/>
    <w:rsid w:val="005416E7"/>
    <w:rsid w:val="00542408"/>
    <w:rsid w:val="0054288C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022"/>
    <w:rsid w:val="005453A8"/>
    <w:rsid w:val="00545EC5"/>
    <w:rsid w:val="005464E9"/>
    <w:rsid w:val="00546680"/>
    <w:rsid w:val="00546750"/>
    <w:rsid w:val="00546CB6"/>
    <w:rsid w:val="005471BF"/>
    <w:rsid w:val="005472A9"/>
    <w:rsid w:val="00547350"/>
    <w:rsid w:val="00547ED2"/>
    <w:rsid w:val="00550476"/>
    <w:rsid w:val="0055063C"/>
    <w:rsid w:val="005507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DF7"/>
    <w:rsid w:val="00554EFE"/>
    <w:rsid w:val="00554EFF"/>
    <w:rsid w:val="005550CB"/>
    <w:rsid w:val="00555198"/>
    <w:rsid w:val="00555263"/>
    <w:rsid w:val="0055549D"/>
    <w:rsid w:val="0055594B"/>
    <w:rsid w:val="00555AAD"/>
    <w:rsid w:val="00555E7D"/>
    <w:rsid w:val="00555FC1"/>
    <w:rsid w:val="005561B1"/>
    <w:rsid w:val="00556DE0"/>
    <w:rsid w:val="00556E77"/>
    <w:rsid w:val="00556E84"/>
    <w:rsid w:val="00556FD9"/>
    <w:rsid w:val="00557B1A"/>
    <w:rsid w:val="005605C4"/>
    <w:rsid w:val="0056088B"/>
    <w:rsid w:val="005608E6"/>
    <w:rsid w:val="0056110C"/>
    <w:rsid w:val="005611BD"/>
    <w:rsid w:val="0056138E"/>
    <w:rsid w:val="005614F6"/>
    <w:rsid w:val="00561BE1"/>
    <w:rsid w:val="00561E8E"/>
    <w:rsid w:val="0056210C"/>
    <w:rsid w:val="0056254F"/>
    <w:rsid w:val="005630B7"/>
    <w:rsid w:val="0056425D"/>
    <w:rsid w:val="0056487E"/>
    <w:rsid w:val="00564A33"/>
    <w:rsid w:val="005651FC"/>
    <w:rsid w:val="00565478"/>
    <w:rsid w:val="00565689"/>
    <w:rsid w:val="00565CF9"/>
    <w:rsid w:val="00566162"/>
    <w:rsid w:val="005661D3"/>
    <w:rsid w:val="00566422"/>
    <w:rsid w:val="00566B5B"/>
    <w:rsid w:val="00566B9E"/>
    <w:rsid w:val="00566D6D"/>
    <w:rsid w:val="005671D9"/>
    <w:rsid w:val="005679DF"/>
    <w:rsid w:val="00567BA3"/>
    <w:rsid w:val="0057029A"/>
    <w:rsid w:val="005704C3"/>
    <w:rsid w:val="005704F4"/>
    <w:rsid w:val="0057093E"/>
    <w:rsid w:val="005712F8"/>
    <w:rsid w:val="005714EB"/>
    <w:rsid w:val="0057165C"/>
    <w:rsid w:val="0057209C"/>
    <w:rsid w:val="005726A3"/>
    <w:rsid w:val="0057276D"/>
    <w:rsid w:val="00572AA3"/>
    <w:rsid w:val="00572B0E"/>
    <w:rsid w:val="005736E0"/>
    <w:rsid w:val="00574007"/>
    <w:rsid w:val="0057465B"/>
    <w:rsid w:val="0057486B"/>
    <w:rsid w:val="005753FE"/>
    <w:rsid w:val="00575674"/>
    <w:rsid w:val="0057581E"/>
    <w:rsid w:val="00575A13"/>
    <w:rsid w:val="00575C00"/>
    <w:rsid w:val="00575C35"/>
    <w:rsid w:val="00575C38"/>
    <w:rsid w:val="00576581"/>
    <w:rsid w:val="005766EC"/>
    <w:rsid w:val="005767D9"/>
    <w:rsid w:val="00576C0C"/>
    <w:rsid w:val="00577146"/>
    <w:rsid w:val="005773A0"/>
    <w:rsid w:val="005800F8"/>
    <w:rsid w:val="005801AA"/>
    <w:rsid w:val="005804E0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4E16"/>
    <w:rsid w:val="00584EC4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36"/>
    <w:rsid w:val="005861E2"/>
    <w:rsid w:val="00586AE1"/>
    <w:rsid w:val="00586D72"/>
    <w:rsid w:val="0058706F"/>
    <w:rsid w:val="0058760C"/>
    <w:rsid w:val="00590A99"/>
    <w:rsid w:val="00590E36"/>
    <w:rsid w:val="00590F71"/>
    <w:rsid w:val="00590FFB"/>
    <w:rsid w:val="0059116E"/>
    <w:rsid w:val="00591E7A"/>
    <w:rsid w:val="00591FF0"/>
    <w:rsid w:val="00592518"/>
    <w:rsid w:val="00592632"/>
    <w:rsid w:val="00592A07"/>
    <w:rsid w:val="005933B5"/>
    <w:rsid w:val="00593540"/>
    <w:rsid w:val="0059375E"/>
    <w:rsid w:val="00593B12"/>
    <w:rsid w:val="00593DCE"/>
    <w:rsid w:val="0059427F"/>
    <w:rsid w:val="00594A39"/>
    <w:rsid w:val="00594E2D"/>
    <w:rsid w:val="00594F0E"/>
    <w:rsid w:val="0059502D"/>
    <w:rsid w:val="0059520B"/>
    <w:rsid w:val="005952FF"/>
    <w:rsid w:val="005959FF"/>
    <w:rsid w:val="00595F55"/>
    <w:rsid w:val="00596DF4"/>
    <w:rsid w:val="00597A13"/>
    <w:rsid w:val="00597B8A"/>
    <w:rsid w:val="00597E79"/>
    <w:rsid w:val="00597ED0"/>
    <w:rsid w:val="00597EED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2E3E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848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552"/>
    <w:rsid w:val="005C07E5"/>
    <w:rsid w:val="005C0840"/>
    <w:rsid w:val="005C10C3"/>
    <w:rsid w:val="005C125F"/>
    <w:rsid w:val="005C13F8"/>
    <w:rsid w:val="005C14E3"/>
    <w:rsid w:val="005C176B"/>
    <w:rsid w:val="005C1F21"/>
    <w:rsid w:val="005C3623"/>
    <w:rsid w:val="005C3B25"/>
    <w:rsid w:val="005C3CBD"/>
    <w:rsid w:val="005C3EFB"/>
    <w:rsid w:val="005C41EA"/>
    <w:rsid w:val="005C44C7"/>
    <w:rsid w:val="005C4691"/>
    <w:rsid w:val="005C4733"/>
    <w:rsid w:val="005C5858"/>
    <w:rsid w:val="005C5A60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C7ED4"/>
    <w:rsid w:val="005D005D"/>
    <w:rsid w:val="005D0116"/>
    <w:rsid w:val="005D0491"/>
    <w:rsid w:val="005D06A4"/>
    <w:rsid w:val="005D06C0"/>
    <w:rsid w:val="005D07DD"/>
    <w:rsid w:val="005D0D1A"/>
    <w:rsid w:val="005D0F2E"/>
    <w:rsid w:val="005D1015"/>
    <w:rsid w:val="005D13A0"/>
    <w:rsid w:val="005D1C72"/>
    <w:rsid w:val="005D2007"/>
    <w:rsid w:val="005D2256"/>
    <w:rsid w:val="005D26B8"/>
    <w:rsid w:val="005D2ED9"/>
    <w:rsid w:val="005D3067"/>
    <w:rsid w:val="005D395A"/>
    <w:rsid w:val="005D3BA3"/>
    <w:rsid w:val="005D49C2"/>
    <w:rsid w:val="005D50F4"/>
    <w:rsid w:val="005D588C"/>
    <w:rsid w:val="005D5E04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903"/>
    <w:rsid w:val="005E2FB4"/>
    <w:rsid w:val="005E3221"/>
    <w:rsid w:val="005E3285"/>
    <w:rsid w:val="005E368D"/>
    <w:rsid w:val="005E3F57"/>
    <w:rsid w:val="005E4356"/>
    <w:rsid w:val="005E4783"/>
    <w:rsid w:val="005E533C"/>
    <w:rsid w:val="005E555E"/>
    <w:rsid w:val="005E55FC"/>
    <w:rsid w:val="005E56F5"/>
    <w:rsid w:val="005E5B44"/>
    <w:rsid w:val="005E6E34"/>
    <w:rsid w:val="005E7267"/>
    <w:rsid w:val="005E7759"/>
    <w:rsid w:val="005E78BC"/>
    <w:rsid w:val="005E7F66"/>
    <w:rsid w:val="005F044F"/>
    <w:rsid w:val="005F0474"/>
    <w:rsid w:val="005F0905"/>
    <w:rsid w:val="005F0BF6"/>
    <w:rsid w:val="005F0EA7"/>
    <w:rsid w:val="005F0F5F"/>
    <w:rsid w:val="005F184F"/>
    <w:rsid w:val="005F1B1A"/>
    <w:rsid w:val="005F2057"/>
    <w:rsid w:val="005F2513"/>
    <w:rsid w:val="005F2D82"/>
    <w:rsid w:val="005F2ED3"/>
    <w:rsid w:val="005F2F80"/>
    <w:rsid w:val="005F40AA"/>
    <w:rsid w:val="005F4664"/>
    <w:rsid w:val="005F478F"/>
    <w:rsid w:val="005F4CDA"/>
    <w:rsid w:val="005F4EF0"/>
    <w:rsid w:val="005F5147"/>
    <w:rsid w:val="005F519C"/>
    <w:rsid w:val="005F521A"/>
    <w:rsid w:val="005F53C3"/>
    <w:rsid w:val="005F55FC"/>
    <w:rsid w:val="005F592F"/>
    <w:rsid w:val="005F5EFB"/>
    <w:rsid w:val="005F5F53"/>
    <w:rsid w:val="005F60E5"/>
    <w:rsid w:val="005F626F"/>
    <w:rsid w:val="005F62A9"/>
    <w:rsid w:val="005F6664"/>
    <w:rsid w:val="005F66E7"/>
    <w:rsid w:val="005F6EA9"/>
    <w:rsid w:val="005F7210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04"/>
    <w:rsid w:val="006017D6"/>
    <w:rsid w:val="006022B0"/>
    <w:rsid w:val="0060261A"/>
    <w:rsid w:val="00602A86"/>
    <w:rsid w:val="006032E4"/>
    <w:rsid w:val="00603932"/>
    <w:rsid w:val="00603A8D"/>
    <w:rsid w:val="00603BC9"/>
    <w:rsid w:val="00603D2F"/>
    <w:rsid w:val="00604377"/>
    <w:rsid w:val="00604BE2"/>
    <w:rsid w:val="00604C44"/>
    <w:rsid w:val="00604C76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36F"/>
    <w:rsid w:val="00611709"/>
    <w:rsid w:val="00611974"/>
    <w:rsid w:val="00611EED"/>
    <w:rsid w:val="006122C1"/>
    <w:rsid w:val="006122D7"/>
    <w:rsid w:val="006123CD"/>
    <w:rsid w:val="0061273F"/>
    <w:rsid w:val="006127BC"/>
    <w:rsid w:val="006127CC"/>
    <w:rsid w:val="00612E37"/>
    <w:rsid w:val="00613052"/>
    <w:rsid w:val="006130B6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9FE"/>
    <w:rsid w:val="00614C2C"/>
    <w:rsid w:val="00614D4E"/>
    <w:rsid w:val="00614F44"/>
    <w:rsid w:val="00615053"/>
    <w:rsid w:val="006157AC"/>
    <w:rsid w:val="00615CF4"/>
    <w:rsid w:val="006161EE"/>
    <w:rsid w:val="00616220"/>
    <w:rsid w:val="00616865"/>
    <w:rsid w:val="00617731"/>
    <w:rsid w:val="00617780"/>
    <w:rsid w:val="006179A5"/>
    <w:rsid w:val="006201F3"/>
    <w:rsid w:val="00620A2B"/>
    <w:rsid w:val="00620B76"/>
    <w:rsid w:val="00620EA7"/>
    <w:rsid w:val="006224BC"/>
    <w:rsid w:val="00622640"/>
    <w:rsid w:val="006234BC"/>
    <w:rsid w:val="00623670"/>
    <w:rsid w:val="00623C77"/>
    <w:rsid w:val="006242A6"/>
    <w:rsid w:val="006242FF"/>
    <w:rsid w:val="00624D92"/>
    <w:rsid w:val="00624E2A"/>
    <w:rsid w:val="006256B8"/>
    <w:rsid w:val="00625AF9"/>
    <w:rsid w:val="00625C32"/>
    <w:rsid w:val="00625ECE"/>
    <w:rsid w:val="006264B0"/>
    <w:rsid w:val="00626652"/>
    <w:rsid w:val="00626712"/>
    <w:rsid w:val="006274CE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AF8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8C8"/>
    <w:rsid w:val="00635BA7"/>
    <w:rsid w:val="00636495"/>
    <w:rsid w:val="006366E8"/>
    <w:rsid w:val="00636CE4"/>
    <w:rsid w:val="00637458"/>
    <w:rsid w:val="006374BD"/>
    <w:rsid w:val="00637683"/>
    <w:rsid w:val="00637888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8FE"/>
    <w:rsid w:val="006429D8"/>
    <w:rsid w:val="00642AB4"/>
    <w:rsid w:val="00642B63"/>
    <w:rsid w:val="006433B8"/>
    <w:rsid w:val="00643409"/>
    <w:rsid w:val="00643545"/>
    <w:rsid w:val="006435CE"/>
    <w:rsid w:val="006437FA"/>
    <w:rsid w:val="00643826"/>
    <w:rsid w:val="00643A26"/>
    <w:rsid w:val="00643A31"/>
    <w:rsid w:val="00643BDC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3B5"/>
    <w:rsid w:val="00650623"/>
    <w:rsid w:val="006509E6"/>
    <w:rsid w:val="00650A2C"/>
    <w:rsid w:val="00650F3A"/>
    <w:rsid w:val="00650F5E"/>
    <w:rsid w:val="00651151"/>
    <w:rsid w:val="00651696"/>
    <w:rsid w:val="00651843"/>
    <w:rsid w:val="00651859"/>
    <w:rsid w:val="00651C67"/>
    <w:rsid w:val="006524B0"/>
    <w:rsid w:val="00652645"/>
    <w:rsid w:val="006531A2"/>
    <w:rsid w:val="0065338C"/>
    <w:rsid w:val="006533DC"/>
    <w:rsid w:val="00653561"/>
    <w:rsid w:val="00653578"/>
    <w:rsid w:val="0065386D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C0"/>
    <w:rsid w:val="006569D4"/>
    <w:rsid w:val="006573F8"/>
    <w:rsid w:val="00657DDC"/>
    <w:rsid w:val="0066071D"/>
    <w:rsid w:val="006609EC"/>
    <w:rsid w:val="00660B3B"/>
    <w:rsid w:val="00660BC0"/>
    <w:rsid w:val="00660F5C"/>
    <w:rsid w:val="006611C8"/>
    <w:rsid w:val="00661433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7E6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A6E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354"/>
    <w:rsid w:val="006743C2"/>
    <w:rsid w:val="006747C9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77FF6"/>
    <w:rsid w:val="006801C6"/>
    <w:rsid w:val="00680DE6"/>
    <w:rsid w:val="00680DFF"/>
    <w:rsid w:val="006811BB"/>
    <w:rsid w:val="00681312"/>
    <w:rsid w:val="006813EC"/>
    <w:rsid w:val="00681465"/>
    <w:rsid w:val="00681DE5"/>
    <w:rsid w:val="00681FB6"/>
    <w:rsid w:val="00681FF2"/>
    <w:rsid w:val="006820D1"/>
    <w:rsid w:val="0068237B"/>
    <w:rsid w:val="00682659"/>
    <w:rsid w:val="0068282B"/>
    <w:rsid w:val="00682B37"/>
    <w:rsid w:val="00682C47"/>
    <w:rsid w:val="00682EF3"/>
    <w:rsid w:val="00683092"/>
    <w:rsid w:val="0068312C"/>
    <w:rsid w:val="00683272"/>
    <w:rsid w:val="0068333D"/>
    <w:rsid w:val="0068347F"/>
    <w:rsid w:val="006834B8"/>
    <w:rsid w:val="00683A6D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1D6F"/>
    <w:rsid w:val="006920E6"/>
    <w:rsid w:val="006925CE"/>
    <w:rsid w:val="006925DD"/>
    <w:rsid w:val="006926B1"/>
    <w:rsid w:val="006928C5"/>
    <w:rsid w:val="006929ED"/>
    <w:rsid w:val="00692B83"/>
    <w:rsid w:val="006934AB"/>
    <w:rsid w:val="0069357D"/>
    <w:rsid w:val="0069358C"/>
    <w:rsid w:val="00693CAD"/>
    <w:rsid w:val="00693E6C"/>
    <w:rsid w:val="00693ED3"/>
    <w:rsid w:val="0069437F"/>
    <w:rsid w:val="00694989"/>
    <w:rsid w:val="00694ACD"/>
    <w:rsid w:val="00694B5B"/>
    <w:rsid w:val="00694DA3"/>
    <w:rsid w:val="00694F03"/>
    <w:rsid w:val="00694F8C"/>
    <w:rsid w:val="0069501D"/>
    <w:rsid w:val="00695CF6"/>
    <w:rsid w:val="006960F5"/>
    <w:rsid w:val="00696A75"/>
    <w:rsid w:val="00696B5D"/>
    <w:rsid w:val="00696C45"/>
    <w:rsid w:val="00696E31"/>
    <w:rsid w:val="00697032"/>
    <w:rsid w:val="0069712C"/>
    <w:rsid w:val="00697704"/>
    <w:rsid w:val="00697980"/>
    <w:rsid w:val="006979BC"/>
    <w:rsid w:val="00697A12"/>
    <w:rsid w:val="00697E9B"/>
    <w:rsid w:val="006A0160"/>
    <w:rsid w:val="006A049C"/>
    <w:rsid w:val="006A04FA"/>
    <w:rsid w:val="006A0558"/>
    <w:rsid w:val="006A06C9"/>
    <w:rsid w:val="006A0845"/>
    <w:rsid w:val="006A0E97"/>
    <w:rsid w:val="006A1116"/>
    <w:rsid w:val="006A19ED"/>
    <w:rsid w:val="006A1E3B"/>
    <w:rsid w:val="006A2090"/>
    <w:rsid w:val="006A22C7"/>
    <w:rsid w:val="006A2CA1"/>
    <w:rsid w:val="006A2F0E"/>
    <w:rsid w:val="006A2FDF"/>
    <w:rsid w:val="006A3375"/>
    <w:rsid w:val="006A37ED"/>
    <w:rsid w:val="006A3964"/>
    <w:rsid w:val="006A3A27"/>
    <w:rsid w:val="006A40B1"/>
    <w:rsid w:val="006A444D"/>
    <w:rsid w:val="006A464B"/>
    <w:rsid w:val="006A47AA"/>
    <w:rsid w:val="006A4999"/>
    <w:rsid w:val="006A4A44"/>
    <w:rsid w:val="006A4B54"/>
    <w:rsid w:val="006A54D0"/>
    <w:rsid w:val="006A597F"/>
    <w:rsid w:val="006A59E9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1F"/>
    <w:rsid w:val="006B008C"/>
    <w:rsid w:val="006B0855"/>
    <w:rsid w:val="006B0B90"/>
    <w:rsid w:val="006B0C14"/>
    <w:rsid w:val="006B1695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4A5C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B77D3"/>
    <w:rsid w:val="006C00B3"/>
    <w:rsid w:val="006C087D"/>
    <w:rsid w:val="006C0A56"/>
    <w:rsid w:val="006C0E04"/>
    <w:rsid w:val="006C0F64"/>
    <w:rsid w:val="006C12B2"/>
    <w:rsid w:val="006C142E"/>
    <w:rsid w:val="006C17D1"/>
    <w:rsid w:val="006C1F22"/>
    <w:rsid w:val="006C29CE"/>
    <w:rsid w:val="006C3100"/>
    <w:rsid w:val="006C3241"/>
    <w:rsid w:val="006C3673"/>
    <w:rsid w:val="006C387D"/>
    <w:rsid w:val="006C3B7A"/>
    <w:rsid w:val="006C3D77"/>
    <w:rsid w:val="006C400E"/>
    <w:rsid w:val="006C595F"/>
    <w:rsid w:val="006C632F"/>
    <w:rsid w:val="006C656D"/>
    <w:rsid w:val="006C65E2"/>
    <w:rsid w:val="006C6B7C"/>
    <w:rsid w:val="006C6DFE"/>
    <w:rsid w:val="006C6EB3"/>
    <w:rsid w:val="006C703C"/>
    <w:rsid w:val="006C7318"/>
    <w:rsid w:val="006C7F83"/>
    <w:rsid w:val="006D06B6"/>
    <w:rsid w:val="006D07E2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7F4"/>
    <w:rsid w:val="006D2B86"/>
    <w:rsid w:val="006D335B"/>
    <w:rsid w:val="006D3528"/>
    <w:rsid w:val="006D3547"/>
    <w:rsid w:val="006D3815"/>
    <w:rsid w:val="006D3F39"/>
    <w:rsid w:val="006D42CD"/>
    <w:rsid w:val="006D452D"/>
    <w:rsid w:val="006D4629"/>
    <w:rsid w:val="006D4781"/>
    <w:rsid w:val="006D4893"/>
    <w:rsid w:val="006D4B9E"/>
    <w:rsid w:val="006D526D"/>
    <w:rsid w:val="006D52CF"/>
    <w:rsid w:val="006D5657"/>
    <w:rsid w:val="006D5711"/>
    <w:rsid w:val="006D5801"/>
    <w:rsid w:val="006D5962"/>
    <w:rsid w:val="006D5C94"/>
    <w:rsid w:val="006D6782"/>
    <w:rsid w:val="006D6F6E"/>
    <w:rsid w:val="006D76D6"/>
    <w:rsid w:val="006D7876"/>
    <w:rsid w:val="006D7963"/>
    <w:rsid w:val="006D79DA"/>
    <w:rsid w:val="006E0276"/>
    <w:rsid w:val="006E04C6"/>
    <w:rsid w:val="006E085D"/>
    <w:rsid w:val="006E0951"/>
    <w:rsid w:val="006E0ECE"/>
    <w:rsid w:val="006E134A"/>
    <w:rsid w:val="006E151D"/>
    <w:rsid w:val="006E19CD"/>
    <w:rsid w:val="006E1C36"/>
    <w:rsid w:val="006E2528"/>
    <w:rsid w:val="006E28A9"/>
    <w:rsid w:val="006E2E2E"/>
    <w:rsid w:val="006E328A"/>
    <w:rsid w:val="006E3359"/>
    <w:rsid w:val="006E3530"/>
    <w:rsid w:val="006E3A9E"/>
    <w:rsid w:val="006E3B33"/>
    <w:rsid w:val="006E411F"/>
    <w:rsid w:val="006E4CD8"/>
    <w:rsid w:val="006E4EA0"/>
    <w:rsid w:val="006E55DC"/>
    <w:rsid w:val="006E58AB"/>
    <w:rsid w:val="006E59AF"/>
    <w:rsid w:val="006E5EB7"/>
    <w:rsid w:val="006E62B8"/>
    <w:rsid w:val="006E62BA"/>
    <w:rsid w:val="006E6961"/>
    <w:rsid w:val="006E6CDE"/>
    <w:rsid w:val="006E6EC7"/>
    <w:rsid w:val="006E70F2"/>
    <w:rsid w:val="006E72A9"/>
    <w:rsid w:val="006E75C9"/>
    <w:rsid w:val="006E7FE2"/>
    <w:rsid w:val="006F0287"/>
    <w:rsid w:val="006F0ADF"/>
    <w:rsid w:val="006F11AA"/>
    <w:rsid w:val="006F11E9"/>
    <w:rsid w:val="006F1265"/>
    <w:rsid w:val="006F16FA"/>
    <w:rsid w:val="006F1DFC"/>
    <w:rsid w:val="006F1E59"/>
    <w:rsid w:val="006F1F1E"/>
    <w:rsid w:val="006F2028"/>
    <w:rsid w:val="006F2330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3A3"/>
    <w:rsid w:val="007010F1"/>
    <w:rsid w:val="00701174"/>
    <w:rsid w:val="00701342"/>
    <w:rsid w:val="007013AC"/>
    <w:rsid w:val="00701502"/>
    <w:rsid w:val="007016C4"/>
    <w:rsid w:val="0070182D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43D"/>
    <w:rsid w:val="00703A54"/>
    <w:rsid w:val="00704FAF"/>
    <w:rsid w:val="00705211"/>
    <w:rsid w:val="00705BD7"/>
    <w:rsid w:val="007066C5"/>
    <w:rsid w:val="00706964"/>
    <w:rsid w:val="00706AA0"/>
    <w:rsid w:val="00706BAA"/>
    <w:rsid w:val="007072F0"/>
    <w:rsid w:val="00707FCE"/>
    <w:rsid w:val="0071023B"/>
    <w:rsid w:val="00710512"/>
    <w:rsid w:val="00710D08"/>
    <w:rsid w:val="00711060"/>
    <w:rsid w:val="007112F6"/>
    <w:rsid w:val="0071136B"/>
    <w:rsid w:val="0071153B"/>
    <w:rsid w:val="007118B9"/>
    <w:rsid w:val="00712986"/>
    <w:rsid w:val="00713486"/>
    <w:rsid w:val="00713A00"/>
    <w:rsid w:val="00713D36"/>
    <w:rsid w:val="00714769"/>
    <w:rsid w:val="007153CC"/>
    <w:rsid w:val="00715965"/>
    <w:rsid w:val="007159A6"/>
    <w:rsid w:val="0071617F"/>
    <w:rsid w:val="007161A2"/>
    <w:rsid w:val="00716D1E"/>
    <w:rsid w:val="00716D5F"/>
    <w:rsid w:val="007175E2"/>
    <w:rsid w:val="0071761A"/>
    <w:rsid w:val="007178C3"/>
    <w:rsid w:val="00717988"/>
    <w:rsid w:val="0071798B"/>
    <w:rsid w:val="0072016A"/>
    <w:rsid w:val="00721024"/>
    <w:rsid w:val="00721038"/>
    <w:rsid w:val="00721348"/>
    <w:rsid w:val="0072150D"/>
    <w:rsid w:val="007229CE"/>
    <w:rsid w:val="00722B8A"/>
    <w:rsid w:val="00722C37"/>
    <w:rsid w:val="00722DDC"/>
    <w:rsid w:val="0072338F"/>
    <w:rsid w:val="007233E0"/>
    <w:rsid w:val="007234BF"/>
    <w:rsid w:val="00723E3D"/>
    <w:rsid w:val="00724A52"/>
    <w:rsid w:val="00724BD7"/>
    <w:rsid w:val="00725667"/>
    <w:rsid w:val="00725A9A"/>
    <w:rsid w:val="00725AA2"/>
    <w:rsid w:val="00726066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2B9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3DDC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2C"/>
    <w:rsid w:val="00742B3F"/>
    <w:rsid w:val="00742FC5"/>
    <w:rsid w:val="0074309B"/>
    <w:rsid w:val="00744372"/>
    <w:rsid w:val="007452F4"/>
    <w:rsid w:val="0074615B"/>
    <w:rsid w:val="007461A3"/>
    <w:rsid w:val="007462BC"/>
    <w:rsid w:val="007462E8"/>
    <w:rsid w:val="00746B1D"/>
    <w:rsid w:val="00746CB8"/>
    <w:rsid w:val="007470BB"/>
    <w:rsid w:val="007473EF"/>
    <w:rsid w:val="00747816"/>
    <w:rsid w:val="00747870"/>
    <w:rsid w:val="00747C23"/>
    <w:rsid w:val="00747D5A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157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5A7"/>
    <w:rsid w:val="00762957"/>
    <w:rsid w:val="00762AAE"/>
    <w:rsid w:val="00762D00"/>
    <w:rsid w:val="0076303D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C1F"/>
    <w:rsid w:val="00766D18"/>
    <w:rsid w:val="00766F81"/>
    <w:rsid w:val="00767598"/>
    <w:rsid w:val="007675B5"/>
    <w:rsid w:val="007677BB"/>
    <w:rsid w:val="00767849"/>
    <w:rsid w:val="00767A59"/>
    <w:rsid w:val="00767B03"/>
    <w:rsid w:val="007700D9"/>
    <w:rsid w:val="007702BB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4623"/>
    <w:rsid w:val="00775395"/>
    <w:rsid w:val="0077578D"/>
    <w:rsid w:val="00775A3A"/>
    <w:rsid w:val="00775ABA"/>
    <w:rsid w:val="00775C6D"/>
    <w:rsid w:val="00775F6E"/>
    <w:rsid w:val="00776269"/>
    <w:rsid w:val="00776A86"/>
    <w:rsid w:val="00776CF8"/>
    <w:rsid w:val="00776D50"/>
    <w:rsid w:val="00777C3C"/>
    <w:rsid w:val="00777DD2"/>
    <w:rsid w:val="00780AD6"/>
    <w:rsid w:val="00780DC4"/>
    <w:rsid w:val="00780E00"/>
    <w:rsid w:val="0078109D"/>
    <w:rsid w:val="007818F8"/>
    <w:rsid w:val="0078193B"/>
    <w:rsid w:val="00782382"/>
    <w:rsid w:val="007825F7"/>
    <w:rsid w:val="007826CB"/>
    <w:rsid w:val="0078274F"/>
    <w:rsid w:val="007828DD"/>
    <w:rsid w:val="00782CB0"/>
    <w:rsid w:val="00782E4E"/>
    <w:rsid w:val="00782F7B"/>
    <w:rsid w:val="00783086"/>
    <w:rsid w:val="007831C4"/>
    <w:rsid w:val="0078368A"/>
    <w:rsid w:val="0078377D"/>
    <w:rsid w:val="00783AC2"/>
    <w:rsid w:val="0078407C"/>
    <w:rsid w:val="00784361"/>
    <w:rsid w:val="00784463"/>
    <w:rsid w:val="007845B9"/>
    <w:rsid w:val="00784790"/>
    <w:rsid w:val="00784FF8"/>
    <w:rsid w:val="00784FFB"/>
    <w:rsid w:val="00785015"/>
    <w:rsid w:val="007857B0"/>
    <w:rsid w:val="00785C44"/>
    <w:rsid w:val="00785D40"/>
    <w:rsid w:val="0078656A"/>
    <w:rsid w:val="00786EB2"/>
    <w:rsid w:val="00786F44"/>
    <w:rsid w:val="00787583"/>
    <w:rsid w:val="007878D3"/>
    <w:rsid w:val="00787BE8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C64"/>
    <w:rsid w:val="00791DEA"/>
    <w:rsid w:val="007923CE"/>
    <w:rsid w:val="007939D5"/>
    <w:rsid w:val="007939DA"/>
    <w:rsid w:val="0079416C"/>
    <w:rsid w:val="007942DD"/>
    <w:rsid w:val="00794598"/>
    <w:rsid w:val="00794853"/>
    <w:rsid w:val="00794ED3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8E9"/>
    <w:rsid w:val="007A1F11"/>
    <w:rsid w:val="007A1F67"/>
    <w:rsid w:val="007A2B17"/>
    <w:rsid w:val="007A2F9F"/>
    <w:rsid w:val="007A308B"/>
    <w:rsid w:val="007A31A1"/>
    <w:rsid w:val="007A3919"/>
    <w:rsid w:val="007A4333"/>
    <w:rsid w:val="007A4558"/>
    <w:rsid w:val="007A46BE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7CE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2A7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113"/>
    <w:rsid w:val="007B5407"/>
    <w:rsid w:val="007B54E8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572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1D4"/>
    <w:rsid w:val="007C25EA"/>
    <w:rsid w:val="007C2860"/>
    <w:rsid w:val="007C2BC3"/>
    <w:rsid w:val="007C2E62"/>
    <w:rsid w:val="007C3224"/>
    <w:rsid w:val="007C32A1"/>
    <w:rsid w:val="007C3671"/>
    <w:rsid w:val="007C3FCB"/>
    <w:rsid w:val="007C41D5"/>
    <w:rsid w:val="007C49F6"/>
    <w:rsid w:val="007C58E9"/>
    <w:rsid w:val="007C5948"/>
    <w:rsid w:val="007C5A0E"/>
    <w:rsid w:val="007C6284"/>
    <w:rsid w:val="007C6608"/>
    <w:rsid w:val="007C785C"/>
    <w:rsid w:val="007C7F30"/>
    <w:rsid w:val="007D01D7"/>
    <w:rsid w:val="007D037D"/>
    <w:rsid w:val="007D0476"/>
    <w:rsid w:val="007D049C"/>
    <w:rsid w:val="007D0B67"/>
    <w:rsid w:val="007D136E"/>
    <w:rsid w:val="007D1462"/>
    <w:rsid w:val="007D18AF"/>
    <w:rsid w:val="007D1C1E"/>
    <w:rsid w:val="007D1E1B"/>
    <w:rsid w:val="007D2BEB"/>
    <w:rsid w:val="007D2C5B"/>
    <w:rsid w:val="007D307B"/>
    <w:rsid w:val="007D3131"/>
    <w:rsid w:val="007D35D3"/>
    <w:rsid w:val="007D3703"/>
    <w:rsid w:val="007D40AB"/>
    <w:rsid w:val="007D41B4"/>
    <w:rsid w:val="007D42F0"/>
    <w:rsid w:val="007D4739"/>
    <w:rsid w:val="007D49DA"/>
    <w:rsid w:val="007D4BA0"/>
    <w:rsid w:val="007D4DC1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D7CE5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732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9CC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C4D"/>
    <w:rsid w:val="007F2656"/>
    <w:rsid w:val="007F2780"/>
    <w:rsid w:val="007F304B"/>
    <w:rsid w:val="007F39CE"/>
    <w:rsid w:val="007F3ACC"/>
    <w:rsid w:val="007F3DC9"/>
    <w:rsid w:val="007F3F4D"/>
    <w:rsid w:val="007F4772"/>
    <w:rsid w:val="007F49D2"/>
    <w:rsid w:val="007F4B39"/>
    <w:rsid w:val="007F4F1C"/>
    <w:rsid w:val="007F5E32"/>
    <w:rsid w:val="007F6190"/>
    <w:rsid w:val="007F668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15B"/>
    <w:rsid w:val="0080147F"/>
    <w:rsid w:val="00801582"/>
    <w:rsid w:val="008017EE"/>
    <w:rsid w:val="00801821"/>
    <w:rsid w:val="00801939"/>
    <w:rsid w:val="0080243C"/>
    <w:rsid w:val="008024B9"/>
    <w:rsid w:val="008028D8"/>
    <w:rsid w:val="008032A3"/>
    <w:rsid w:val="0080357C"/>
    <w:rsid w:val="00803CF1"/>
    <w:rsid w:val="00803F84"/>
    <w:rsid w:val="00804011"/>
    <w:rsid w:val="008042C9"/>
    <w:rsid w:val="008042E0"/>
    <w:rsid w:val="0080432C"/>
    <w:rsid w:val="00804440"/>
    <w:rsid w:val="008047C8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8"/>
    <w:rsid w:val="00812AD9"/>
    <w:rsid w:val="00812CBB"/>
    <w:rsid w:val="00812F4A"/>
    <w:rsid w:val="00813254"/>
    <w:rsid w:val="0081335D"/>
    <w:rsid w:val="00813534"/>
    <w:rsid w:val="00813938"/>
    <w:rsid w:val="00813ED0"/>
    <w:rsid w:val="00813F84"/>
    <w:rsid w:val="00814257"/>
    <w:rsid w:val="008143CB"/>
    <w:rsid w:val="00814796"/>
    <w:rsid w:val="008147E2"/>
    <w:rsid w:val="0081485B"/>
    <w:rsid w:val="008149BE"/>
    <w:rsid w:val="00814A14"/>
    <w:rsid w:val="00814F15"/>
    <w:rsid w:val="008153AE"/>
    <w:rsid w:val="00815EDB"/>
    <w:rsid w:val="008170E5"/>
    <w:rsid w:val="00820247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2AB5"/>
    <w:rsid w:val="00823082"/>
    <w:rsid w:val="0082323F"/>
    <w:rsid w:val="008238E7"/>
    <w:rsid w:val="00823D62"/>
    <w:rsid w:val="00823DCC"/>
    <w:rsid w:val="00823EC8"/>
    <w:rsid w:val="008252BB"/>
    <w:rsid w:val="00825405"/>
    <w:rsid w:val="0082612B"/>
    <w:rsid w:val="008264F1"/>
    <w:rsid w:val="00826DB0"/>
    <w:rsid w:val="00826E87"/>
    <w:rsid w:val="00827154"/>
    <w:rsid w:val="00827242"/>
    <w:rsid w:val="00827941"/>
    <w:rsid w:val="00827D2B"/>
    <w:rsid w:val="00827DE2"/>
    <w:rsid w:val="00827DF7"/>
    <w:rsid w:val="00827E28"/>
    <w:rsid w:val="008306D9"/>
    <w:rsid w:val="0083072B"/>
    <w:rsid w:val="008308D0"/>
    <w:rsid w:val="00830B42"/>
    <w:rsid w:val="00830CE7"/>
    <w:rsid w:val="008316A5"/>
    <w:rsid w:val="00831ADA"/>
    <w:rsid w:val="00831C33"/>
    <w:rsid w:val="00831CCB"/>
    <w:rsid w:val="00831CF6"/>
    <w:rsid w:val="00832005"/>
    <w:rsid w:val="0083260C"/>
    <w:rsid w:val="008329E3"/>
    <w:rsid w:val="00832A15"/>
    <w:rsid w:val="00832C3E"/>
    <w:rsid w:val="008330ED"/>
    <w:rsid w:val="00833705"/>
    <w:rsid w:val="008342B2"/>
    <w:rsid w:val="0083458A"/>
    <w:rsid w:val="00834883"/>
    <w:rsid w:val="00834958"/>
    <w:rsid w:val="00834A62"/>
    <w:rsid w:val="00834CC3"/>
    <w:rsid w:val="00835754"/>
    <w:rsid w:val="00835965"/>
    <w:rsid w:val="00835DCB"/>
    <w:rsid w:val="008361E4"/>
    <w:rsid w:val="00836332"/>
    <w:rsid w:val="00836557"/>
    <w:rsid w:val="00836696"/>
    <w:rsid w:val="00836757"/>
    <w:rsid w:val="00836B10"/>
    <w:rsid w:val="00836DA8"/>
    <w:rsid w:val="00836EE6"/>
    <w:rsid w:val="00837946"/>
    <w:rsid w:val="00837D7E"/>
    <w:rsid w:val="00837D9C"/>
    <w:rsid w:val="00840019"/>
    <w:rsid w:val="00840ACA"/>
    <w:rsid w:val="00840BCE"/>
    <w:rsid w:val="008416C7"/>
    <w:rsid w:val="008416D9"/>
    <w:rsid w:val="0084189B"/>
    <w:rsid w:val="00841D5F"/>
    <w:rsid w:val="00841E16"/>
    <w:rsid w:val="008423F5"/>
    <w:rsid w:val="008429B3"/>
    <w:rsid w:val="00842C5F"/>
    <w:rsid w:val="00842D02"/>
    <w:rsid w:val="0084315C"/>
    <w:rsid w:val="0084352A"/>
    <w:rsid w:val="0084357F"/>
    <w:rsid w:val="008436A1"/>
    <w:rsid w:val="00843785"/>
    <w:rsid w:val="008438FF"/>
    <w:rsid w:val="0084392F"/>
    <w:rsid w:val="00843CC7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6EAC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1DF"/>
    <w:rsid w:val="00852F0F"/>
    <w:rsid w:val="008531E9"/>
    <w:rsid w:val="0085392E"/>
    <w:rsid w:val="00853EFD"/>
    <w:rsid w:val="0085450D"/>
    <w:rsid w:val="00854A9D"/>
    <w:rsid w:val="00855337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0C75"/>
    <w:rsid w:val="00861089"/>
    <w:rsid w:val="0086117F"/>
    <w:rsid w:val="008611CD"/>
    <w:rsid w:val="008612AD"/>
    <w:rsid w:val="0086199A"/>
    <w:rsid w:val="00861CF4"/>
    <w:rsid w:val="00862602"/>
    <w:rsid w:val="008627E1"/>
    <w:rsid w:val="00862EEA"/>
    <w:rsid w:val="00862F19"/>
    <w:rsid w:val="00863044"/>
    <w:rsid w:val="00863884"/>
    <w:rsid w:val="0086391B"/>
    <w:rsid w:val="0086479A"/>
    <w:rsid w:val="008647F3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109"/>
    <w:rsid w:val="008701AC"/>
    <w:rsid w:val="00870223"/>
    <w:rsid w:val="00870275"/>
    <w:rsid w:val="008707A7"/>
    <w:rsid w:val="008707C7"/>
    <w:rsid w:val="00870B5F"/>
    <w:rsid w:val="00870DC0"/>
    <w:rsid w:val="00870DDD"/>
    <w:rsid w:val="0087105A"/>
    <w:rsid w:val="008714BE"/>
    <w:rsid w:val="0087162B"/>
    <w:rsid w:val="00871E20"/>
    <w:rsid w:val="0087272D"/>
    <w:rsid w:val="00872C5C"/>
    <w:rsid w:val="00872D1A"/>
    <w:rsid w:val="008733A0"/>
    <w:rsid w:val="008734D6"/>
    <w:rsid w:val="00873AA5"/>
    <w:rsid w:val="00873CAB"/>
    <w:rsid w:val="00873CC2"/>
    <w:rsid w:val="008743DE"/>
    <w:rsid w:val="0087457B"/>
    <w:rsid w:val="008746DE"/>
    <w:rsid w:val="0087470B"/>
    <w:rsid w:val="008749FA"/>
    <w:rsid w:val="00874B8E"/>
    <w:rsid w:val="008751E6"/>
    <w:rsid w:val="00875531"/>
    <w:rsid w:val="00875D58"/>
    <w:rsid w:val="00875FCA"/>
    <w:rsid w:val="0087618A"/>
    <w:rsid w:val="0087620E"/>
    <w:rsid w:val="0087626F"/>
    <w:rsid w:val="00876458"/>
    <w:rsid w:val="0087663F"/>
    <w:rsid w:val="00876B28"/>
    <w:rsid w:val="00876BAC"/>
    <w:rsid w:val="00876D36"/>
    <w:rsid w:val="00877313"/>
    <w:rsid w:val="00877329"/>
    <w:rsid w:val="008773D9"/>
    <w:rsid w:val="0087790D"/>
    <w:rsid w:val="00877F12"/>
    <w:rsid w:val="008807BF"/>
    <w:rsid w:val="008812BB"/>
    <w:rsid w:val="00881433"/>
    <w:rsid w:val="00881637"/>
    <w:rsid w:val="008819B8"/>
    <w:rsid w:val="00881CDE"/>
    <w:rsid w:val="00881E4E"/>
    <w:rsid w:val="00882249"/>
    <w:rsid w:val="008826F4"/>
    <w:rsid w:val="00882908"/>
    <w:rsid w:val="00882A24"/>
    <w:rsid w:val="00882A5E"/>
    <w:rsid w:val="00883064"/>
    <w:rsid w:val="008831F4"/>
    <w:rsid w:val="00883487"/>
    <w:rsid w:val="0088355F"/>
    <w:rsid w:val="00883669"/>
    <w:rsid w:val="00883B5C"/>
    <w:rsid w:val="00883CF0"/>
    <w:rsid w:val="00883D6F"/>
    <w:rsid w:val="008841A0"/>
    <w:rsid w:val="0088444F"/>
    <w:rsid w:val="008846BA"/>
    <w:rsid w:val="00884B75"/>
    <w:rsid w:val="00884E3B"/>
    <w:rsid w:val="00885074"/>
    <w:rsid w:val="00885991"/>
    <w:rsid w:val="008859EB"/>
    <w:rsid w:val="00885BB1"/>
    <w:rsid w:val="00885BB6"/>
    <w:rsid w:val="008861F5"/>
    <w:rsid w:val="0088669D"/>
    <w:rsid w:val="0088681B"/>
    <w:rsid w:val="00886896"/>
    <w:rsid w:val="008868EB"/>
    <w:rsid w:val="00886F71"/>
    <w:rsid w:val="00886FC8"/>
    <w:rsid w:val="008871CE"/>
    <w:rsid w:val="00887279"/>
    <w:rsid w:val="0088728A"/>
    <w:rsid w:val="00887338"/>
    <w:rsid w:val="00887771"/>
    <w:rsid w:val="0088798D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AD1"/>
    <w:rsid w:val="008A1CA0"/>
    <w:rsid w:val="008A2C7C"/>
    <w:rsid w:val="008A2FBA"/>
    <w:rsid w:val="008A3493"/>
    <w:rsid w:val="008A3614"/>
    <w:rsid w:val="008A385D"/>
    <w:rsid w:val="008A3AA4"/>
    <w:rsid w:val="008A4040"/>
    <w:rsid w:val="008A48F4"/>
    <w:rsid w:val="008A494F"/>
    <w:rsid w:val="008A49D2"/>
    <w:rsid w:val="008A4B2C"/>
    <w:rsid w:val="008A4BC5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692B"/>
    <w:rsid w:val="008A797F"/>
    <w:rsid w:val="008A7DBB"/>
    <w:rsid w:val="008A7EAD"/>
    <w:rsid w:val="008B09EE"/>
    <w:rsid w:val="008B0F0E"/>
    <w:rsid w:val="008B1049"/>
    <w:rsid w:val="008B126D"/>
    <w:rsid w:val="008B1383"/>
    <w:rsid w:val="008B156A"/>
    <w:rsid w:val="008B1703"/>
    <w:rsid w:val="008B18CE"/>
    <w:rsid w:val="008B1B90"/>
    <w:rsid w:val="008B1F1F"/>
    <w:rsid w:val="008B20B2"/>
    <w:rsid w:val="008B269F"/>
    <w:rsid w:val="008B2929"/>
    <w:rsid w:val="008B397D"/>
    <w:rsid w:val="008B3B1C"/>
    <w:rsid w:val="008B3BEB"/>
    <w:rsid w:val="008B3EF2"/>
    <w:rsid w:val="008B4865"/>
    <w:rsid w:val="008B49C6"/>
    <w:rsid w:val="008B59FA"/>
    <w:rsid w:val="008B5BC4"/>
    <w:rsid w:val="008B62F4"/>
    <w:rsid w:val="008B64CE"/>
    <w:rsid w:val="008B6C0F"/>
    <w:rsid w:val="008B6EED"/>
    <w:rsid w:val="008B6F79"/>
    <w:rsid w:val="008B70FE"/>
    <w:rsid w:val="008B7656"/>
    <w:rsid w:val="008C05F3"/>
    <w:rsid w:val="008C0BDA"/>
    <w:rsid w:val="008C0D60"/>
    <w:rsid w:val="008C0F92"/>
    <w:rsid w:val="008C1080"/>
    <w:rsid w:val="008C131A"/>
    <w:rsid w:val="008C186F"/>
    <w:rsid w:val="008C2310"/>
    <w:rsid w:val="008C242F"/>
    <w:rsid w:val="008C25CC"/>
    <w:rsid w:val="008C2884"/>
    <w:rsid w:val="008C28C7"/>
    <w:rsid w:val="008C2CBA"/>
    <w:rsid w:val="008C2D29"/>
    <w:rsid w:val="008C3279"/>
    <w:rsid w:val="008C33B5"/>
    <w:rsid w:val="008C3A0C"/>
    <w:rsid w:val="008C3B52"/>
    <w:rsid w:val="008C3FF6"/>
    <w:rsid w:val="008C4839"/>
    <w:rsid w:val="008C52EC"/>
    <w:rsid w:val="008C5783"/>
    <w:rsid w:val="008C6058"/>
    <w:rsid w:val="008C70AD"/>
    <w:rsid w:val="008C7405"/>
    <w:rsid w:val="008C7D55"/>
    <w:rsid w:val="008C7F10"/>
    <w:rsid w:val="008C7F4D"/>
    <w:rsid w:val="008D002C"/>
    <w:rsid w:val="008D037A"/>
    <w:rsid w:val="008D0688"/>
    <w:rsid w:val="008D0A08"/>
    <w:rsid w:val="008D0B84"/>
    <w:rsid w:val="008D1C96"/>
    <w:rsid w:val="008D1E6F"/>
    <w:rsid w:val="008D229B"/>
    <w:rsid w:val="008D23A6"/>
    <w:rsid w:val="008D252B"/>
    <w:rsid w:val="008D276E"/>
    <w:rsid w:val="008D2D7B"/>
    <w:rsid w:val="008D2E8F"/>
    <w:rsid w:val="008D3C9C"/>
    <w:rsid w:val="008D4C85"/>
    <w:rsid w:val="008D4CD1"/>
    <w:rsid w:val="008D5242"/>
    <w:rsid w:val="008D536B"/>
    <w:rsid w:val="008D5541"/>
    <w:rsid w:val="008D660D"/>
    <w:rsid w:val="008D6C33"/>
    <w:rsid w:val="008D6CAE"/>
    <w:rsid w:val="008D6F26"/>
    <w:rsid w:val="008D73E4"/>
    <w:rsid w:val="008D7915"/>
    <w:rsid w:val="008D7994"/>
    <w:rsid w:val="008D7F32"/>
    <w:rsid w:val="008E0065"/>
    <w:rsid w:val="008E0099"/>
    <w:rsid w:val="008E01AC"/>
    <w:rsid w:val="008E0421"/>
    <w:rsid w:val="008E074A"/>
    <w:rsid w:val="008E10FB"/>
    <w:rsid w:val="008E10FD"/>
    <w:rsid w:val="008E1118"/>
    <w:rsid w:val="008E121A"/>
    <w:rsid w:val="008E1538"/>
    <w:rsid w:val="008E1AE1"/>
    <w:rsid w:val="008E1FE4"/>
    <w:rsid w:val="008E274C"/>
    <w:rsid w:val="008E2CD8"/>
    <w:rsid w:val="008E3217"/>
    <w:rsid w:val="008E336D"/>
    <w:rsid w:val="008E3773"/>
    <w:rsid w:val="008E3F0E"/>
    <w:rsid w:val="008E3F91"/>
    <w:rsid w:val="008E42F8"/>
    <w:rsid w:val="008E45B9"/>
    <w:rsid w:val="008E4FAA"/>
    <w:rsid w:val="008E551F"/>
    <w:rsid w:val="008E5771"/>
    <w:rsid w:val="008E5BAC"/>
    <w:rsid w:val="008E5D44"/>
    <w:rsid w:val="008E61A4"/>
    <w:rsid w:val="008E6580"/>
    <w:rsid w:val="008E679C"/>
    <w:rsid w:val="008E6A1E"/>
    <w:rsid w:val="008E6CB7"/>
    <w:rsid w:val="008E793F"/>
    <w:rsid w:val="008E7BDE"/>
    <w:rsid w:val="008E7CFD"/>
    <w:rsid w:val="008E7DFA"/>
    <w:rsid w:val="008F0723"/>
    <w:rsid w:val="008F097F"/>
    <w:rsid w:val="008F0D13"/>
    <w:rsid w:val="008F11C6"/>
    <w:rsid w:val="008F1A8E"/>
    <w:rsid w:val="008F1E43"/>
    <w:rsid w:val="008F1FC7"/>
    <w:rsid w:val="008F22BA"/>
    <w:rsid w:val="008F2620"/>
    <w:rsid w:val="008F2D0B"/>
    <w:rsid w:val="008F3218"/>
    <w:rsid w:val="008F3355"/>
    <w:rsid w:val="008F397D"/>
    <w:rsid w:val="008F3B8E"/>
    <w:rsid w:val="008F3E2C"/>
    <w:rsid w:val="008F4541"/>
    <w:rsid w:val="008F477F"/>
    <w:rsid w:val="008F47C0"/>
    <w:rsid w:val="008F495F"/>
    <w:rsid w:val="008F51E8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AF6"/>
    <w:rsid w:val="00902E9B"/>
    <w:rsid w:val="00903A52"/>
    <w:rsid w:val="009040E6"/>
    <w:rsid w:val="009042E5"/>
    <w:rsid w:val="0090432C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B29"/>
    <w:rsid w:val="00906C20"/>
    <w:rsid w:val="00906E3C"/>
    <w:rsid w:val="0090717E"/>
    <w:rsid w:val="009071FC"/>
    <w:rsid w:val="00907520"/>
    <w:rsid w:val="00907CCE"/>
    <w:rsid w:val="00907D22"/>
    <w:rsid w:val="00910104"/>
    <w:rsid w:val="00910611"/>
    <w:rsid w:val="00910707"/>
    <w:rsid w:val="00910D61"/>
    <w:rsid w:val="00910D64"/>
    <w:rsid w:val="0091119F"/>
    <w:rsid w:val="0091139C"/>
    <w:rsid w:val="009118F9"/>
    <w:rsid w:val="0091197F"/>
    <w:rsid w:val="009127C1"/>
    <w:rsid w:val="0091363D"/>
    <w:rsid w:val="00913977"/>
    <w:rsid w:val="00914203"/>
    <w:rsid w:val="00914874"/>
    <w:rsid w:val="00914ABA"/>
    <w:rsid w:val="009163F2"/>
    <w:rsid w:val="0091760A"/>
    <w:rsid w:val="00917929"/>
    <w:rsid w:val="00917B5D"/>
    <w:rsid w:val="00917F6F"/>
    <w:rsid w:val="009209E3"/>
    <w:rsid w:val="009228DD"/>
    <w:rsid w:val="00922EDF"/>
    <w:rsid w:val="009231C2"/>
    <w:rsid w:val="0092329A"/>
    <w:rsid w:val="0092369A"/>
    <w:rsid w:val="009237DF"/>
    <w:rsid w:val="00923877"/>
    <w:rsid w:val="009244F6"/>
    <w:rsid w:val="009247F8"/>
    <w:rsid w:val="00925048"/>
    <w:rsid w:val="0092560D"/>
    <w:rsid w:val="00925867"/>
    <w:rsid w:val="00925908"/>
    <w:rsid w:val="00925991"/>
    <w:rsid w:val="00925DD5"/>
    <w:rsid w:val="0092645A"/>
    <w:rsid w:val="0092649C"/>
    <w:rsid w:val="009268FE"/>
    <w:rsid w:val="0092752C"/>
    <w:rsid w:val="009279B9"/>
    <w:rsid w:val="00927F34"/>
    <w:rsid w:val="00927FEA"/>
    <w:rsid w:val="00930216"/>
    <w:rsid w:val="00930971"/>
    <w:rsid w:val="00930A51"/>
    <w:rsid w:val="00930BBA"/>
    <w:rsid w:val="00931230"/>
    <w:rsid w:val="00931A98"/>
    <w:rsid w:val="00931AE0"/>
    <w:rsid w:val="00931D40"/>
    <w:rsid w:val="009321E6"/>
    <w:rsid w:val="0093234D"/>
    <w:rsid w:val="00932427"/>
    <w:rsid w:val="0093252D"/>
    <w:rsid w:val="0093280E"/>
    <w:rsid w:val="00932CCE"/>
    <w:rsid w:val="00933146"/>
    <w:rsid w:val="0093331C"/>
    <w:rsid w:val="00933427"/>
    <w:rsid w:val="009335CA"/>
    <w:rsid w:val="0093385E"/>
    <w:rsid w:val="00933951"/>
    <w:rsid w:val="00933C0E"/>
    <w:rsid w:val="00933FBB"/>
    <w:rsid w:val="009341FF"/>
    <w:rsid w:val="00934388"/>
    <w:rsid w:val="00934643"/>
    <w:rsid w:val="00934780"/>
    <w:rsid w:val="009348A1"/>
    <w:rsid w:val="00935E72"/>
    <w:rsid w:val="00936232"/>
    <w:rsid w:val="009364A0"/>
    <w:rsid w:val="00936CD8"/>
    <w:rsid w:val="00936ED8"/>
    <w:rsid w:val="009370E1"/>
    <w:rsid w:val="009370FC"/>
    <w:rsid w:val="009372F7"/>
    <w:rsid w:val="009375DD"/>
    <w:rsid w:val="00937C62"/>
    <w:rsid w:val="00937EF3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3C3C"/>
    <w:rsid w:val="0094481F"/>
    <w:rsid w:val="00944BCB"/>
    <w:rsid w:val="00944C97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63E2"/>
    <w:rsid w:val="009464C8"/>
    <w:rsid w:val="009465CB"/>
    <w:rsid w:val="009470CB"/>
    <w:rsid w:val="00947AC3"/>
    <w:rsid w:val="00947C69"/>
    <w:rsid w:val="00950162"/>
    <w:rsid w:val="0095087D"/>
    <w:rsid w:val="009509FD"/>
    <w:rsid w:val="00950CE7"/>
    <w:rsid w:val="009515B5"/>
    <w:rsid w:val="00951789"/>
    <w:rsid w:val="00951AE4"/>
    <w:rsid w:val="00952538"/>
    <w:rsid w:val="00952855"/>
    <w:rsid w:val="00952B3E"/>
    <w:rsid w:val="00952F39"/>
    <w:rsid w:val="00953349"/>
    <w:rsid w:val="009534AB"/>
    <w:rsid w:val="00953A9D"/>
    <w:rsid w:val="0095402D"/>
    <w:rsid w:val="00954A06"/>
    <w:rsid w:val="00954B9B"/>
    <w:rsid w:val="00955867"/>
    <w:rsid w:val="00955916"/>
    <w:rsid w:val="00955E45"/>
    <w:rsid w:val="00955EF1"/>
    <w:rsid w:val="009564ED"/>
    <w:rsid w:val="00956793"/>
    <w:rsid w:val="00956846"/>
    <w:rsid w:val="00956AF5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588"/>
    <w:rsid w:val="00961651"/>
    <w:rsid w:val="00961B6C"/>
    <w:rsid w:val="0096213D"/>
    <w:rsid w:val="009622C3"/>
    <w:rsid w:val="00962560"/>
    <w:rsid w:val="00962A3E"/>
    <w:rsid w:val="00962A99"/>
    <w:rsid w:val="00962AC5"/>
    <w:rsid w:val="00962EEC"/>
    <w:rsid w:val="0096341A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D4B"/>
    <w:rsid w:val="00970F83"/>
    <w:rsid w:val="0097177B"/>
    <w:rsid w:val="00971A3E"/>
    <w:rsid w:val="00971DB8"/>
    <w:rsid w:val="00972435"/>
    <w:rsid w:val="00972A71"/>
    <w:rsid w:val="00972E54"/>
    <w:rsid w:val="009732AB"/>
    <w:rsid w:val="0097338C"/>
    <w:rsid w:val="00973F9D"/>
    <w:rsid w:val="0097581F"/>
    <w:rsid w:val="00975880"/>
    <w:rsid w:val="00975C6D"/>
    <w:rsid w:val="00976185"/>
    <w:rsid w:val="00976CB7"/>
    <w:rsid w:val="0097719C"/>
    <w:rsid w:val="0097748A"/>
    <w:rsid w:val="00977CE8"/>
    <w:rsid w:val="00977D86"/>
    <w:rsid w:val="009801B6"/>
    <w:rsid w:val="00980FD5"/>
    <w:rsid w:val="009814BA"/>
    <w:rsid w:val="009815B3"/>
    <w:rsid w:val="00981964"/>
    <w:rsid w:val="00981B3B"/>
    <w:rsid w:val="00981DF3"/>
    <w:rsid w:val="00981E05"/>
    <w:rsid w:val="009823AB"/>
    <w:rsid w:val="0098247E"/>
    <w:rsid w:val="0098254A"/>
    <w:rsid w:val="00982786"/>
    <w:rsid w:val="00982A6B"/>
    <w:rsid w:val="00982AAE"/>
    <w:rsid w:val="00982BE2"/>
    <w:rsid w:val="00982C3A"/>
    <w:rsid w:val="00982EED"/>
    <w:rsid w:val="0098327C"/>
    <w:rsid w:val="009832C1"/>
    <w:rsid w:val="009836AF"/>
    <w:rsid w:val="009845A3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448"/>
    <w:rsid w:val="00986D96"/>
    <w:rsid w:val="00987243"/>
    <w:rsid w:val="00987C0F"/>
    <w:rsid w:val="0099006F"/>
    <w:rsid w:val="00990259"/>
    <w:rsid w:val="009902B6"/>
    <w:rsid w:val="0099046B"/>
    <w:rsid w:val="00990803"/>
    <w:rsid w:val="00990E3F"/>
    <w:rsid w:val="009923C2"/>
    <w:rsid w:val="00992AEB"/>
    <w:rsid w:val="00992ECB"/>
    <w:rsid w:val="00992FC9"/>
    <w:rsid w:val="0099305B"/>
    <w:rsid w:val="0099349E"/>
    <w:rsid w:val="009939D8"/>
    <w:rsid w:val="00993ABF"/>
    <w:rsid w:val="00993E62"/>
    <w:rsid w:val="00994175"/>
    <w:rsid w:val="00994642"/>
    <w:rsid w:val="00994811"/>
    <w:rsid w:val="00995573"/>
    <w:rsid w:val="0099621C"/>
    <w:rsid w:val="0099634D"/>
    <w:rsid w:val="009966DC"/>
    <w:rsid w:val="00996AF2"/>
    <w:rsid w:val="009972E1"/>
    <w:rsid w:val="00997530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4DE"/>
    <w:rsid w:val="009A38D8"/>
    <w:rsid w:val="009A39E3"/>
    <w:rsid w:val="009A3E82"/>
    <w:rsid w:val="009A3ED8"/>
    <w:rsid w:val="009A4299"/>
    <w:rsid w:val="009A488A"/>
    <w:rsid w:val="009A4F7F"/>
    <w:rsid w:val="009A519B"/>
    <w:rsid w:val="009A520A"/>
    <w:rsid w:val="009A5411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AA"/>
    <w:rsid w:val="009B19EA"/>
    <w:rsid w:val="009B1F99"/>
    <w:rsid w:val="009B24CC"/>
    <w:rsid w:val="009B27C1"/>
    <w:rsid w:val="009B2875"/>
    <w:rsid w:val="009B31B3"/>
    <w:rsid w:val="009B32B4"/>
    <w:rsid w:val="009B3620"/>
    <w:rsid w:val="009B3D5C"/>
    <w:rsid w:val="009B3D80"/>
    <w:rsid w:val="009B4385"/>
    <w:rsid w:val="009B4CB4"/>
    <w:rsid w:val="009B4EE7"/>
    <w:rsid w:val="009B51C7"/>
    <w:rsid w:val="009B5328"/>
    <w:rsid w:val="009B5413"/>
    <w:rsid w:val="009B5D4D"/>
    <w:rsid w:val="009B65DA"/>
    <w:rsid w:val="009B662B"/>
    <w:rsid w:val="009B6CD8"/>
    <w:rsid w:val="009B6D52"/>
    <w:rsid w:val="009B7112"/>
    <w:rsid w:val="009B7129"/>
    <w:rsid w:val="009B7575"/>
    <w:rsid w:val="009B7711"/>
    <w:rsid w:val="009C000B"/>
    <w:rsid w:val="009C0097"/>
    <w:rsid w:val="009C0498"/>
    <w:rsid w:val="009C064F"/>
    <w:rsid w:val="009C0C35"/>
    <w:rsid w:val="009C0D10"/>
    <w:rsid w:val="009C1262"/>
    <w:rsid w:val="009C1B7D"/>
    <w:rsid w:val="009C2060"/>
    <w:rsid w:val="009C2493"/>
    <w:rsid w:val="009C28D0"/>
    <w:rsid w:val="009C2DA3"/>
    <w:rsid w:val="009C32C7"/>
    <w:rsid w:val="009C3805"/>
    <w:rsid w:val="009C38E2"/>
    <w:rsid w:val="009C3B5D"/>
    <w:rsid w:val="009C43B3"/>
    <w:rsid w:val="009C458C"/>
    <w:rsid w:val="009C458E"/>
    <w:rsid w:val="009C48A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3E2"/>
    <w:rsid w:val="009C6A3A"/>
    <w:rsid w:val="009C6F98"/>
    <w:rsid w:val="009C76FD"/>
    <w:rsid w:val="009C78E9"/>
    <w:rsid w:val="009C7B91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876"/>
    <w:rsid w:val="009D3D50"/>
    <w:rsid w:val="009D3E62"/>
    <w:rsid w:val="009D3EF2"/>
    <w:rsid w:val="009D4132"/>
    <w:rsid w:val="009D48DA"/>
    <w:rsid w:val="009D517C"/>
    <w:rsid w:val="009D5C43"/>
    <w:rsid w:val="009D5D3A"/>
    <w:rsid w:val="009D66E2"/>
    <w:rsid w:val="009D71D0"/>
    <w:rsid w:val="009D72FF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4E5"/>
    <w:rsid w:val="009E48E3"/>
    <w:rsid w:val="009E4B3D"/>
    <w:rsid w:val="009E5B6D"/>
    <w:rsid w:val="009E5CF1"/>
    <w:rsid w:val="009E656B"/>
    <w:rsid w:val="009E66EC"/>
    <w:rsid w:val="009E67D1"/>
    <w:rsid w:val="009E68CE"/>
    <w:rsid w:val="009E6951"/>
    <w:rsid w:val="009E6D81"/>
    <w:rsid w:val="009E754E"/>
    <w:rsid w:val="009E75C1"/>
    <w:rsid w:val="009E775E"/>
    <w:rsid w:val="009F06C3"/>
    <w:rsid w:val="009F0730"/>
    <w:rsid w:val="009F0961"/>
    <w:rsid w:val="009F0FEE"/>
    <w:rsid w:val="009F108B"/>
    <w:rsid w:val="009F13EE"/>
    <w:rsid w:val="009F15B7"/>
    <w:rsid w:val="009F1774"/>
    <w:rsid w:val="009F17AC"/>
    <w:rsid w:val="009F17C7"/>
    <w:rsid w:val="009F1A8A"/>
    <w:rsid w:val="009F2287"/>
    <w:rsid w:val="009F2545"/>
    <w:rsid w:val="009F26B9"/>
    <w:rsid w:val="009F2A9E"/>
    <w:rsid w:val="009F2AFD"/>
    <w:rsid w:val="009F3512"/>
    <w:rsid w:val="009F36C9"/>
    <w:rsid w:val="009F3FBC"/>
    <w:rsid w:val="009F5036"/>
    <w:rsid w:val="009F6895"/>
    <w:rsid w:val="009F7130"/>
    <w:rsid w:val="009F71F6"/>
    <w:rsid w:val="009F720D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22"/>
    <w:rsid w:val="00A06460"/>
    <w:rsid w:val="00A06D9B"/>
    <w:rsid w:val="00A070DA"/>
    <w:rsid w:val="00A07122"/>
    <w:rsid w:val="00A07576"/>
    <w:rsid w:val="00A0778F"/>
    <w:rsid w:val="00A07E78"/>
    <w:rsid w:val="00A07F1F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947"/>
    <w:rsid w:val="00A13E05"/>
    <w:rsid w:val="00A14792"/>
    <w:rsid w:val="00A15910"/>
    <w:rsid w:val="00A165ED"/>
    <w:rsid w:val="00A16B4A"/>
    <w:rsid w:val="00A178C6"/>
    <w:rsid w:val="00A1792E"/>
    <w:rsid w:val="00A17960"/>
    <w:rsid w:val="00A17A17"/>
    <w:rsid w:val="00A17BC5"/>
    <w:rsid w:val="00A17CA2"/>
    <w:rsid w:val="00A17FF3"/>
    <w:rsid w:val="00A213F6"/>
    <w:rsid w:val="00A2195C"/>
    <w:rsid w:val="00A21BC8"/>
    <w:rsid w:val="00A21BF8"/>
    <w:rsid w:val="00A21C5D"/>
    <w:rsid w:val="00A21EF6"/>
    <w:rsid w:val="00A2237B"/>
    <w:rsid w:val="00A226BC"/>
    <w:rsid w:val="00A22785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4A77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378"/>
    <w:rsid w:val="00A2754E"/>
    <w:rsid w:val="00A27858"/>
    <w:rsid w:val="00A3014A"/>
    <w:rsid w:val="00A30266"/>
    <w:rsid w:val="00A30592"/>
    <w:rsid w:val="00A306C9"/>
    <w:rsid w:val="00A30CBD"/>
    <w:rsid w:val="00A31229"/>
    <w:rsid w:val="00A31376"/>
    <w:rsid w:val="00A31836"/>
    <w:rsid w:val="00A31A52"/>
    <w:rsid w:val="00A31F4B"/>
    <w:rsid w:val="00A32160"/>
    <w:rsid w:val="00A3226E"/>
    <w:rsid w:val="00A323F7"/>
    <w:rsid w:val="00A326E0"/>
    <w:rsid w:val="00A329E3"/>
    <w:rsid w:val="00A3311F"/>
    <w:rsid w:val="00A33977"/>
    <w:rsid w:val="00A339EA"/>
    <w:rsid w:val="00A33D88"/>
    <w:rsid w:val="00A34010"/>
    <w:rsid w:val="00A343B3"/>
    <w:rsid w:val="00A34822"/>
    <w:rsid w:val="00A348FF"/>
    <w:rsid w:val="00A34BBD"/>
    <w:rsid w:val="00A34DE7"/>
    <w:rsid w:val="00A34EFF"/>
    <w:rsid w:val="00A354DE"/>
    <w:rsid w:val="00A35520"/>
    <w:rsid w:val="00A35737"/>
    <w:rsid w:val="00A357FF"/>
    <w:rsid w:val="00A358C3"/>
    <w:rsid w:val="00A35BC6"/>
    <w:rsid w:val="00A3679E"/>
    <w:rsid w:val="00A36C69"/>
    <w:rsid w:val="00A36EF2"/>
    <w:rsid w:val="00A37496"/>
    <w:rsid w:val="00A3769E"/>
    <w:rsid w:val="00A4058D"/>
    <w:rsid w:val="00A406D8"/>
    <w:rsid w:val="00A409CC"/>
    <w:rsid w:val="00A40C5B"/>
    <w:rsid w:val="00A40DBD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EA"/>
    <w:rsid w:val="00A43558"/>
    <w:rsid w:val="00A43AA4"/>
    <w:rsid w:val="00A43B30"/>
    <w:rsid w:val="00A44108"/>
    <w:rsid w:val="00A4477A"/>
    <w:rsid w:val="00A44993"/>
    <w:rsid w:val="00A450E1"/>
    <w:rsid w:val="00A45628"/>
    <w:rsid w:val="00A457E1"/>
    <w:rsid w:val="00A45B6E"/>
    <w:rsid w:val="00A45D21"/>
    <w:rsid w:val="00A45D3E"/>
    <w:rsid w:val="00A45D6B"/>
    <w:rsid w:val="00A461DB"/>
    <w:rsid w:val="00A46255"/>
    <w:rsid w:val="00A466FB"/>
    <w:rsid w:val="00A46765"/>
    <w:rsid w:val="00A47672"/>
    <w:rsid w:val="00A47710"/>
    <w:rsid w:val="00A4777A"/>
    <w:rsid w:val="00A47A14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429"/>
    <w:rsid w:val="00A554BC"/>
    <w:rsid w:val="00A55B07"/>
    <w:rsid w:val="00A56166"/>
    <w:rsid w:val="00A56D6B"/>
    <w:rsid w:val="00A56DC5"/>
    <w:rsid w:val="00A57FF7"/>
    <w:rsid w:val="00A60091"/>
    <w:rsid w:val="00A603FB"/>
    <w:rsid w:val="00A6042D"/>
    <w:rsid w:val="00A6087A"/>
    <w:rsid w:val="00A60957"/>
    <w:rsid w:val="00A60B6E"/>
    <w:rsid w:val="00A617A4"/>
    <w:rsid w:val="00A61E98"/>
    <w:rsid w:val="00A62452"/>
    <w:rsid w:val="00A62A3E"/>
    <w:rsid w:val="00A62C6C"/>
    <w:rsid w:val="00A62D98"/>
    <w:rsid w:val="00A63078"/>
    <w:rsid w:val="00A631D8"/>
    <w:rsid w:val="00A63ADF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B8B"/>
    <w:rsid w:val="00A66BC6"/>
    <w:rsid w:val="00A671C5"/>
    <w:rsid w:val="00A67CED"/>
    <w:rsid w:val="00A67F05"/>
    <w:rsid w:val="00A67F2F"/>
    <w:rsid w:val="00A67FE7"/>
    <w:rsid w:val="00A70683"/>
    <w:rsid w:val="00A7096D"/>
    <w:rsid w:val="00A70FAB"/>
    <w:rsid w:val="00A71007"/>
    <w:rsid w:val="00A710C3"/>
    <w:rsid w:val="00A717F1"/>
    <w:rsid w:val="00A71AAB"/>
    <w:rsid w:val="00A71AF6"/>
    <w:rsid w:val="00A71C1B"/>
    <w:rsid w:val="00A71F77"/>
    <w:rsid w:val="00A725EF"/>
    <w:rsid w:val="00A72DD8"/>
    <w:rsid w:val="00A72FBC"/>
    <w:rsid w:val="00A7315C"/>
    <w:rsid w:val="00A735BD"/>
    <w:rsid w:val="00A73936"/>
    <w:rsid w:val="00A739B3"/>
    <w:rsid w:val="00A73D9C"/>
    <w:rsid w:val="00A74052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1A2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607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1A"/>
    <w:rsid w:val="00A872E4"/>
    <w:rsid w:val="00A8744B"/>
    <w:rsid w:val="00A877AD"/>
    <w:rsid w:val="00A877CC"/>
    <w:rsid w:val="00A87B07"/>
    <w:rsid w:val="00A90077"/>
    <w:rsid w:val="00A904DD"/>
    <w:rsid w:val="00A9062C"/>
    <w:rsid w:val="00A9064D"/>
    <w:rsid w:val="00A90BC0"/>
    <w:rsid w:val="00A91941"/>
    <w:rsid w:val="00A91A55"/>
    <w:rsid w:val="00A91C0C"/>
    <w:rsid w:val="00A91DC4"/>
    <w:rsid w:val="00A9217C"/>
    <w:rsid w:val="00A9297E"/>
    <w:rsid w:val="00A92AB8"/>
    <w:rsid w:val="00A93215"/>
    <w:rsid w:val="00A932F2"/>
    <w:rsid w:val="00A9331C"/>
    <w:rsid w:val="00A93446"/>
    <w:rsid w:val="00A936F5"/>
    <w:rsid w:val="00A942F8"/>
    <w:rsid w:val="00A943E2"/>
    <w:rsid w:val="00A94C37"/>
    <w:rsid w:val="00A94C88"/>
    <w:rsid w:val="00A94D9F"/>
    <w:rsid w:val="00A95113"/>
    <w:rsid w:val="00A956A8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1AF7"/>
    <w:rsid w:val="00AA20D6"/>
    <w:rsid w:val="00AA238E"/>
    <w:rsid w:val="00AA347A"/>
    <w:rsid w:val="00AA3947"/>
    <w:rsid w:val="00AA3BBC"/>
    <w:rsid w:val="00AA3BD4"/>
    <w:rsid w:val="00AA4604"/>
    <w:rsid w:val="00AA4960"/>
    <w:rsid w:val="00AA4D19"/>
    <w:rsid w:val="00AA4FC9"/>
    <w:rsid w:val="00AA54B6"/>
    <w:rsid w:val="00AA6941"/>
    <w:rsid w:val="00AA694E"/>
    <w:rsid w:val="00AA6C71"/>
    <w:rsid w:val="00AA7114"/>
    <w:rsid w:val="00AA71D0"/>
    <w:rsid w:val="00AA7343"/>
    <w:rsid w:val="00AA73CC"/>
    <w:rsid w:val="00AA74E6"/>
    <w:rsid w:val="00AA774D"/>
    <w:rsid w:val="00AA7B08"/>
    <w:rsid w:val="00AA7EFA"/>
    <w:rsid w:val="00AB0484"/>
    <w:rsid w:val="00AB07FC"/>
    <w:rsid w:val="00AB085C"/>
    <w:rsid w:val="00AB0AB8"/>
    <w:rsid w:val="00AB0C11"/>
    <w:rsid w:val="00AB0FCC"/>
    <w:rsid w:val="00AB14E1"/>
    <w:rsid w:val="00AB180E"/>
    <w:rsid w:val="00AB185C"/>
    <w:rsid w:val="00AB19A4"/>
    <w:rsid w:val="00AB21A2"/>
    <w:rsid w:val="00AB2229"/>
    <w:rsid w:val="00AB223A"/>
    <w:rsid w:val="00AB23C6"/>
    <w:rsid w:val="00AB2869"/>
    <w:rsid w:val="00AB29D2"/>
    <w:rsid w:val="00AB2CC2"/>
    <w:rsid w:val="00AB2E00"/>
    <w:rsid w:val="00AB2F5E"/>
    <w:rsid w:val="00AB2FC1"/>
    <w:rsid w:val="00AB30D5"/>
    <w:rsid w:val="00AB3CEF"/>
    <w:rsid w:val="00AB3D22"/>
    <w:rsid w:val="00AB3F61"/>
    <w:rsid w:val="00AB40EE"/>
    <w:rsid w:val="00AB4250"/>
    <w:rsid w:val="00AB4677"/>
    <w:rsid w:val="00AB46E0"/>
    <w:rsid w:val="00AB4865"/>
    <w:rsid w:val="00AB4C44"/>
    <w:rsid w:val="00AB5319"/>
    <w:rsid w:val="00AB5389"/>
    <w:rsid w:val="00AB53DB"/>
    <w:rsid w:val="00AB557A"/>
    <w:rsid w:val="00AB5A65"/>
    <w:rsid w:val="00AB5D66"/>
    <w:rsid w:val="00AB60FF"/>
    <w:rsid w:val="00AB6449"/>
    <w:rsid w:val="00AB657F"/>
    <w:rsid w:val="00AB707B"/>
    <w:rsid w:val="00AB7278"/>
    <w:rsid w:val="00AB72AC"/>
    <w:rsid w:val="00AB72EF"/>
    <w:rsid w:val="00AB7589"/>
    <w:rsid w:val="00AC004A"/>
    <w:rsid w:val="00AC0119"/>
    <w:rsid w:val="00AC033F"/>
    <w:rsid w:val="00AC037A"/>
    <w:rsid w:val="00AC0750"/>
    <w:rsid w:val="00AC0D3A"/>
    <w:rsid w:val="00AC0E42"/>
    <w:rsid w:val="00AC1140"/>
    <w:rsid w:val="00AC151C"/>
    <w:rsid w:val="00AC238C"/>
    <w:rsid w:val="00AC27AD"/>
    <w:rsid w:val="00AC2D29"/>
    <w:rsid w:val="00AC2F8E"/>
    <w:rsid w:val="00AC3C6A"/>
    <w:rsid w:val="00AC3EFE"/>
    <w:rsid w:val="00AC41B2"/>
    <w:rsid w:val="00AC4604"/>
    <w:rsid w:val="00AC47BD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D33"/>
    <w:rsid w:val="00AD018F"/>
    <w:rsid w:val="00AD01BE"/>
    <w:rsid w:val="00AD02BF"/>
    <w:rsid w:val="00AD0344"/>
    <w:rsid w:val="00AD04E0"/>
    <w:rsid w:val="00AD06CA"/>
    <w:rsid w:val="00AD0B38"/>
    <w:rsid w:val="00AD0BF8"/>
    <w:rsid w:val="00AD0FC5"/>
    <w:rsid w:val="00AD1109"/>
    <w:rsid w:val="00AD1681"/>
    <w:rsid w:val="00AD1AFD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3B"/>
    <w:rsid w:val="00AD6677"/>
    <w:rsid w:val="00AD6765"/>
    <w:rsid w:val="00AD6EFA"/>
    <w:rsid w:val="00AD6F44"/>
    <w:rsid w:val="00AD7253"/>
    <w:rsid w:val="00AD733A"/>
    <w:rsid w:val="00AD741B"/>
    <w:rsid w:val="00AD7A91"/>
    <w:rsid w:val="00AE0042"/>
    <w:rsid w:val="00AE0274"/>
    <w:rsid w:val="00AE04BC"/>
    <w:rsid w:val="00AE0D7D"/>
    <w:rsid w:val="00AE1403"/>
    <w:rsid w:val="00AE148B"/>
    <w:rsid w:val="00AE1917"/>
    <w:rsid w:val="00AE1EBD"/>
    <w:rsid w:val="00AE2001"/>
    <w:rsid w:val="00AE21B4"/>
    <w:rsid w:val="00AE2272"/>
    <w:rsid w:val="00AE246C"/>
    <w:rsid w:val="00AE25C6"/>
    <w:rsid w:val="00AE3A77"/>
    <w:rsid w:val="00AE3AC0"/>
    <w:rsid w:val="00AE4342"/>
    <w:rsid w:val="00AE45D9"/>
    <w:rsid w:val="00AE465E"/>
    <w:rsid w:val="00AE49C1"/>
    <w:rsid w:val="00AE4B48"/>
    <w:rsid w:val="00AE4C0A"/>
    <w:rsid w:val="00AE4EA8"/>
    <w:rsid w:val="00AE51CB"/>
    <w:rsid w:val="00AE53E7"/>
    <w:rsid w:val="00AE543D"/>
    <w:rsid w:val="00AE56A1"/>
    <w:rsid w:val="00AE586B"/>
    <w:rsid w:val="00AE5CC7"/>
    <w:rsid w:val="00AE6994"/>
    <w:rsid w:val="00AE70BE"/>
    <w:rsid w:val="00AE7664"/>
    <w:rsid w:val="00AE7B8B"/>
    <w:rsid w:val="00AE7BA7"/>
    <w:rsid w:val="00AE7C61"/>
    <w:rsid w:val="00AE7D18"/>
    <w:rsid w:val="00AF042E"/>
    <w:rsid w:val="00AF0754"/>
    <w:rsid w:val="00AF08F9"/>
    <w:rsid w:val="00AF0DFB"/>
    <w:rsid w:val="00AF0E33"/>
    <w:rsid w:val="00AF15B8"/>
    <w:rsid w:val="00AF16D1"/>
    <w:rsid w:val="00AF209F"/>
    <w:rsid w:val="00AF2205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3DE"/>
    <w:rsid w:val="00B0146C"/>
    <w:rsid w:val="00B01619"/>
    <w:rsid w:val="00B016BF"/>
    <w:rsid w:val="00B017B4"/>
    <w:rsid w:val="00B019B7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A02"/>
    <w:rsid w:val="00B05EB5"/>
    <w:rsid w:val="00B06737"/>
    <w:rsid w:val="00B069FC"/>
    <w:rsid w:val="00B06B1C"/>
    <w:rsid w:val="00B06DFC"/>
    <w:rsid w:val="00B07356"/>
    <w:rsid w:val="00B1040F"/>
    <w:rsid w:val="00B113DD"/>
    <w:rsid w:val="00B11A1A"/>
    <w:rsid w:val="00B12315"/>
    <w:rsid w:val="00B12496"/>
    <w:rsid w:val="00B1252E"/>
    <w:rsid w:val="00B12565"/>
    <w:rsid w:val="00B13315"/>
    <w:rsid w:val="00B13CEE"/>
    <w:rsid w:val="00B14C1A"/>
    <w:rsid w:val="00B14EA3"/>
    <w:rsid w:val="00B14FDF"/>
    <w:rsid w:val="00B15097"/>
    <w:rsid w:val="00B1521D"/>
    <w:rsid w:val="00B15672"/>
    <w:rsid w:val="00B15B29"/>
    <w:rsid w:val="00B15B80"/>
    <w:rsid w:val="00B16985"/>
    <w:rsid w:val="00B16993"/>
    <w:rsid w:val="00B16DFE"/>
    <w:rsid w:val="00B17451"/>
    <w:rsid w:val="00B17543"/>
    <w:rsid w:val="00B17D65"/>
    <w:rsid w:val="00B20400"/>
    <w:rsid w:val="00B212C9"/>
    <w:rsid w:val="00B2147B"/>
    <w:rsid w:val="00B21A35"/>
    <w:rsid w:val="00B21C2E"/>
    <w:rsid w:val="00B21DE1"/>
    <w:rsid w:val="00B21FD6"/>
    <w:rsid w:val="00B22748"/>
    <w:rsid w:val="00B22E11"/>
    <w:rsid w:val="00B23493"/>
    <w:rsid w:val="00B237F1"/>
    <w:rsid w:val="00B2391B"/>
    <w:rsid w:val="00B23A16"/>
    <w:rsid w:val="00B23A7D"/>
    <w:rsid w:val="00B24462"/>
    <w:rsid w:val="00B244F7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27D05"/>
    <w:rsid w:val="00B30499"/>
    <w:rsid w:val="00B30AF2"/>
    <w:rsid w:val="00B314A5"/>
    <w:rsid w:val="00B31868"/>
    <w:rsid w:val="00B31D3E"/>
    <w:rsid w:val="00B31DDE"/>
    <w:rsid w:val="00B31E3D"/>
    <w:rsid w:val="00B32032"/>
    <w:rsid w:val="00B3212B"/>
    <w:rsid w:val="00B32606"/>
    <w:rsid w:val="00B328DE"/>
    <w:rsid w:val="00B3334F"/>
    <w:rsid w:val="00B3401A"/>
    <w:rsid w:val="00B3409D"/>
    <w:rsid w:val="00B34720"/>
    <w:rsid w:val="00B34B0B"/>
    <w:rsid w:val="00B35590"/>
    <w:rsid w:val="00B35A9B"/>
    <w:rsid w:val="00B35BCD"/>
    <w:rsid w:val="00B360E6"/>
    <w:rsid w:val="00B366BB"/>
    <w:rsid w:val="00B3692F"/>
    <w:rsid w:val="00B36CFB"/>
    <w:rsid w:val="00B3705D"/>
    <w:rsid w:val="00B37336"/>
    <w:rsid w:val="00B377BB"/>
    <w:rsid w:val="00B402F0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1A48"/>
    <w:rsid w:val="00B42ABC"/>
    <w:rsid w:val="00B42F1B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1E68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D16"/>
    <w:rsid w:val="00B54FF8"/>
    <w:rsid w:val="00B55913"/>
    <w:rsid w:val="00B5596B"/>
    <w:rsid w:val="00B55E70"/>
    <w:rsid w:val="00B55E7F"/>
    <w:rsid w:val="00B563A7"/>
    <w:rsid w:val="00B565CF"/>
    <w:rsid w:val="00B566F0"/>
    <w:rsid w:val="00B57477"/>
    <w:rsid w:val="00B574C7"/>
    <w:rsid w:val="00B57DCA"/>
    <w:rsid w:val="00B6000A"/>
    <w:rsid w:val="00B60118"/>
    <w:rsid w:val="00B61097"/>
    <w:rsid w:val="00B61864"/>
    <w:rsid w:val="00B61DE8"/>
    <w:rsid w:val="00B61F86"/>
    <w:rsid w:val="00B624E5"/>
    <w:rsid w:val="00B6266A"/>
    <w:rsid w:val="00B62808"/>
    <w:rsid w:val="00B62BDC"/>
    <w:rsid w:val="00B63112"/>
    <w:rsid w:val="00B632AA"/>
    <w:rsid w:val="00B63329"/>
    <w:rsid w:val="00B63605"/>
    <w:rsid w:val="00B637E0"/>
    <w:rsid w:val="00B639B9"/>
    <w:rsid w:val="00B63AE0"/>
    <w:rsid w:val="00B63BBD"/>
    <w:rsid w:val="00B63DB5"/>
    <w:rsid w:val="00B641F9"/>
    <w:rsid w:val="00B642B4"/>
    <w:rsid w:val="00B6516B"/>
    <w:rsid w:val="00B65851"/>
    <w:rsid w:val="00B65939"/>
    <w:rsid w:val="00B6595D"/>
    <w:rsid w:val="00B65C44"/>
    <w:rsid w:val="00B65CCE"/>
    <w:rsid w:val="00B65E98"/>
    <w:rsid w:val="00B662C9"/>
    <w:rsid w:val="00B667E9"/>
    <w:rsid w:val="00B667F5"/>
    <w:rsid w:val="00B66C42"/>
    <w:rsid w:val="00B6722C"/>
    <w:rsid w:val="00B67293"/>
    <w:rsid w:val="00B67429"/>
    <w:rsid w:val="00B674B2"/>
    <w:rsid w:val="00B678C5"/>
    <w:rsid w:val="00B67A75"/>
    <w:rsid w:val="00B67CD3"/>
    <w:rsid w:val="00B700D1"/>
    <w:rsid w:val="00B703B7"/>
    <w:rsid w:val="00B705A0"/>
    <w:rsid w:val="00B70610"/>
    <w:rsid w:val="00B70C23"/>
    <w:rsid w:val="00B70E24"/>
    <w:rsid w:val="00B719B9"/>
    <w:rsid w:val="00B71A70"/>
    <w:rsid w:val="00B71D92"/>
    <w:rsid w:val="00B72202"/>
    <w:rsid w:val="00B731F0"/>
    <w:rsid w:val="00B73629"/>
    <w:rsid w:val="00B73693"/>
    <w:rsid w:val="00B736B5"/>
    <w:rsid w:val="00B739A8"/>
    <w:rsid w:val="00B73F2B"/>
    <w:rsid w:val="00B7547D"/>
    <w:rsid w:val="00B755E5"/>
    <w:rsid w:val="00B7595E"/>
    <w:rsid w:val="00B75A21"/>
    <w:rsid w:val="00B75E01"/>
    <w:rsid w:val="00B7619B"/>
    <w:rsid w:val="00B762C0"/>
    <w:rsid w:val="00B76977"/>
    <w:rsid w:val="00B76E45"/>
    <w:rsid w:val="00B7718E"/>
    <w:rsid w:val="00B77309"/>
    <w:rsid w:val="00B77D80"/>
    <w:rsid w:val="00B80953"/>
    <w:rsid w:val="00B80AAC"/>
    <w:rsid w:val="00B80B0A"/>
    <w:rsid w:val="00B80C40"/>
    <w:rsid w:val="00B80E17"/>
    <w:rsid w:val="00B810B4"/>
    <w:rsid w:val="00B81292"/>
    <w:rsid w:val="00B815C2"/>
    <w:rsid w:val="00B81A7D"/>
    <w:rsid w:val="00B81B31"/>
    <w:rsid w:val="00B81BE0"/>
    <w:rsid w:val="00B81F1C"/>
    <w:rsid w:val="00B8233A"/>
    <w:rsid w:val="00B8294F"/>
    <w:rsid w:val="00B8365A"/>
    <w:rsid w:val="00B8369D"/>
    <w:rsid w:val="00B837D1"/>
    <w:rsid w:val="00B838C6"/>
    <w:rsid w:val="00B83B4E"/>
    <w:rsid w:val="00B840D4"/>
    <w:rsid w:val="00B843B5"/>
    <w:rsid w:val="00B84A8E"/>
    <w:rsid w:val="00B84BD5"/>
    <w:rsid w:val="00B84C02"/>
    <w:rsid w:val="00B85466"/>
    <w:rsid w:val="00B8549D"/>
    <w:rsid w:val="00B8582F"/>
    <w:rsid w:val="00B85FCB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21E"/>
    <w:rsid w:val="00B93401"/>
    <w:rsid w:val="00B94139"/>
    <w:rsid w:val="00B943D9"/>
    <w:rsid w:val="00B9511E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593"/>
    <w:rsid w:val="00B97730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12E"/>
    <w:rsid w:val="00BA7143"/>
    <w:rsid w:val="00BA7457"/>
    <w:rsid w:val="00BA74E8"/>
    <w:rsid w:val="00BA7FC8"/>
    <w:rsid w:val="00BB0269"/>
    <w:rsid w:val="00BB03B0"/>
    <w:rsid w:val="00BB0836"/>
    <w:rsid w:val="00BB0D8A"/>
    <w:rsid w:val="00BB13DA"/>
    <w:rsid w:val="00BB15B7"/>
    <w:rsid w:val="00BB1994"/>
    <w:rsid w:val="00BB19D7"/>
    <w:rsid w:val="00BB1AEF"/>
    <w:rsid w:val="00BB1DDD"/>
    <w:rsid w:val="00BB21F2"/>
    <w:rsid w:val="00BB25B5"/>
    <w:rsid w:val="00BB2ED8"/>
    <w:rsid w:val="00BB301D"/>
    <w:rsid w:val="00BB318D"/>
    <w:rsid w:val="00BB3468"/>
    <w:rsid w:val="00BB3490"/>
    <w:rsid w:val="00BB35EC"/>
    <w:rsid w:val="00BB381A"/>
    <w:rsid w:val="00BB3B54"/>
    <w:rsid w:val="00BB3C67"/>
    <w:rsid w:val="00BB3D7A"/>
    <w:rsid w:val="00BB3E7C"/>
    <w:rsid w:val="00BB43EE"/>
    <w:rsid w:val="00BB45A9"/>
    <w:rsid w:val="00BB4873"/>
    <w:rsid w:val="00BB512A"/>
    <w:rsid w:val="00BB5736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B7A84"/>
    <w:rsid w:val="00BB7D42"/>
    <w:rsid w:val="00BC01EA"/>
    <w:rsid w:val="00BC03B8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F7A"/>
    <w:rsid w:val="00BC35AF"/>
    <w:rsid w:val="00BC3989"/>
    <w:rsid w:val="00BC3A2F"/>
    <w:rsid w:val="00BC3E20"/>
    <w:rsid w:val="00BC5079"/>
    <w:rsid w:val="00BC5265"/>
    <w:rsid w:val="00BC53FF"/>
    <w:rsid w:val="00BC55CD"/>
    <w:rsid w:val="00BC57F9"/>
    <w:rsid w:val="00BC5DBB"/>
    <w:rsid w:val="00BC5FAB"/>
    <w:rsid w:val="00BC61D5"/>
    <w:rsid w:val="00BC62B8"/>
    <w:rsid w:val="00BC633D"/>
    <w:rsid w:val="00BC67BD"/>
    <w:rsid w:val="00BC73AE"/>
    <w:rsid w:val="00BC742F"/>
    <w:rsid w:val="00BC762C"/>
    <w:rsid w:val="00BC771A"/>
    <w:rsid w:val="00BC77E1"/>
    <w:rsid w:val="00BC7C8A"/>
    <w:rsid w:val="00BC7D6C"/>
    <w:rsid w:val="00BC7E47"/>
    <w:rsid w:val="00BD0132"/>
    <w:rsid w:val="00BD0467"/>
    <w:rsid w:val="00BD0C9A"/>
    <w:rsid w:val="00BD0D89"/>
    <w:rsid w:val="00BD0D8A"/>
    <w:rsid w:val="00BD0DCB"/>
    <w:rsid w:val="00BD1034"/>
    <w:rsid w:val="00BD1A3B"/>
    <w:rsid w:val="00BD1B0C"/>
    <w:rsid w:val="00BD1B23"/>
    <w:rsid w:val="00BD2253"/>
    <w:rsid w:val="00BD260E"/>
    <w:rsid w:val="00BD26F2"/>
    <w:rsid w:val="00BD2D6F"/>
    <w:rsid w:val="00BD30CB"/>
    <w:rsid w:val="00BD3312"/>
    <w:rsid w:val="00BD3428"/>
    <w:rsid w:val="00BD3C7F"/>
    <w:rsid w:val="00BD3DE6"/>
    <w:rsid w:val="00BD4455"/>
    <w:rsid w:val="00BD44D7"/>
    <w:rsid w:val="00BD4739"/>
    <w:rsid w:val="00BD4B1E"/>
    <w:rsid w:val="00BD4CFC"/>
    <w:rsid w:val="00BD4DB1"/>
    <w:rsid w:val="00BD5177"/>
    <w:rsid w:val="00BD5252"/>
    <w:rsid w:val="00BD542B"/>
    <w:rsid w:val="00BD558E"/>
    <w:rsid w:val="00BD5DA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295"/>
    <w:rsid w:val="00BE14D7"/>
    <w:rsid w:val="00BE15BE"/>
    <w:rsid w:val="00BE1E32"/>
    <w:rsid w:val="00BE1F40"/>
    <w:rsid w:val="00BE1F76"/>
    <w:rsid w:val="00BE2494"/>
    <w:rsid w:val="00BE2770"/>
    <w:rsid w:val="00BE28CA"/>
    <w:rsid w:val="00BE2CEF"/>
    <w:rsid w:val="00BE3612"/>
    <w:rsid w:val="00BE38BD"/>
    <w:rsid w:val="00BE3A97"/>
    <w:rsid w:val="00BE3B0F"/>
    <w:rsid w:val="00BE3BB1"/>
    <w:rsid w:val="00BE3F72"/>
    <w:rsid w:val="00BE4389"/>
    <w:rsid w:val="00BE45D1"/>
    <w:rsid w:val="00BE4817"/>
    <w:rsid w:val="00BE4B8A"/>
    <w:rsid w:val="00BE4C3D"/>
    <w:rsid w:val="00BE4CDF"/>
    <w:rsid w:val="00BE4D13"/>
    <w:rsid w:val="00BE5385"/>
    <w:rsid w:val="00BE53A4"/>
    <w:rsid w:val="00BE54CA"/>
    <w:rsid w:val="00BE59B4"/>
    <w:rsid w:val="00BE5D4C"/>
    <w:rsid w:val="00BE5F77"/>
    <w:rsid w:val="00BE6124"/>
    <w:rsid w:val="00BE64E6"/>
    <w:rsid w:val="00BE68FA"/>
    <w:rsid w:val="00BE696E"/>
    <w:rsid w:val="00BE69F5"/>
    <w:rsid w:val="00BE6BA3"/>
    <w:rsid w:val="00BF082D"/>
    <w:rsid w:val="00BF090B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2E4C"/>
    <w:rsid w:val="00BF32F0"/>
    <w:rsid w:val="00BF400D"/>
    <w:rsid w:val="00BF477F"/>
    <w:rsid w:val="00BF4BDA"/>
    <w:rsid w:val="00BF53B1"/>
    <w:rsid w:val="00BF5845"/>
    <w:rsid w:val="00BF5F10"/>
    <w:rsid w:val="00BF611E"/>
    <w:rsid w:val="00BF635B"/>
    <w:rsid w:val="00BF63FD"/>
    <w:rsid w:val="00BF652C"/>
    <w:rsid w:val="00BF6761"/>
    <w:rsid w:val="00BF6B87"/>
    <w:rsid w:val="00BF6FE3"/>
    <w:rsid w:val="00BF70A6"/>
    <w:rsid w:val="00BF723E"/>
    <w:rsid w:val="00BF72C7"/>
    <w:rsid w:val="00BF72D5"/>
    <w:rsid w:val="00BF7B41"/>
    <w:rsid w:val="00BF7B4F"/>
    <w:rsid w:val="00C001CA"/>
    <w:rsid w:val="00C00243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C72"/>
    <w:rsid w:val="00C02D9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4E9D"/>
    <w:rsid w:val="00C05502"/>
    <w:rsid w:val="00C0632B"/>
    <w:rsid w:val="00C064F4"/>
    <w:rsid w:val="00C07170"/>
    <w:rsid w:val="00C0782E"/>
    <w:rsid w:val="00C079F7"/>
    <w:rsid w:val="00C10837"/>
    <w:rsid w:val="00C10C50"/>
    <w:rsid w:val="00C11254"/>
    <w:rsid w:val="00C117A3"/>
    <w:rsid w:val="00C117AE"/>
    <w:rsid w:val="00C117BE"/>
    <w:rsid w:val="00C11E55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426"/>
    <w:rsid w:val="00C156E3"/>
    <w:rsid w:val="00C15AA3"/>
    <w:rsid w:val="00C15B3E"/>
    <w:rsid w:val="00C15DE9"/>
    <w:rsid w:val="00C1642E"/>
    <w:rsid w:val="00C16B50"/>
    <w:rsid w:val="00C17134"/>
    <w:rsid w:val="00C172C3"/>
    <w:rsid w:val="00C17311"/>
    <w:rsid w:val="00C17359"/>
    <w:rsid w:val="00C173BD"/>
    <w:rsid w:val="00C173E9"/>
    <w:rsid w:val="00C17596"/>
    <w:rsid w:val="00C17B2E"/>
    <w:rsid w:val="00C204CF"/>
    <w:rsid w:val="00C20B7F"/>
    <w:rsid w:val="00C20B9D"/>
    <w:rsid w:val="00C2105A"/>
    <w:rsid w:val="00C21185"/>
    <w:rsid w:val="00C21473"/>
    <w:rsid w:val="00C214D0"/>
    <w:rsid w:val="00C214E4"/>
    <w:rsid w:val="00C2199C"/>
    <w:rsid w:val="00C21E05"/>
    <w:rsid w:val="00C21FC5"/>
    <w:rsid w:val="00C2201A"/>
    <w:rsid w:val="00C22122"/>
    <w:rsid w:val="00C223BA"/>
    <w:rsid w:val="00C229B3"/>
    <w:rsid w:val="00C22D21"/>
    <w:rsid w:val="00C22E03"/>
    <w:rsid w:val="00C23222"/>
    <w:rsid w:val="00C23D7F"/>
    <w:rsid w:val="00C243B7"/>
    <w:rsid w:val="00C244C9"/>
    <w:rsid w:val="00C2451C"/>
    <w:rsid w:val="00C24667"/>
    <w:rsid w:val="00C24DEA"/>
    <w:rsid w:val="00C24FC3"/>
    <w:rsid w:val="00C25517"/>
    <w:rsid w:val="00C259D5"/>
    <w:rsid w:val="00C25CF0"/>
    <w:rsid w:val="00C264D6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2E7B"/>
    <w:rsid w:val="00C33319"/>
    <w:rsid w:val="00C33341"/>
    <w:rsid w:val="00C3370B"/>
    <w:rsid w:val="00C3384E"/>
    <w:rsid w:val="00C346E4"/>
    <w:rsid w:val="00C34E7E"/>
    <w:rsid w:val="00C34FAB"/>
    <w:rsid w:val="00C350BC"/>
    <w:rsid w:val="00C3536C"/>
    <w:rsid w:val="00C35693"/>
    <w:rsid w:val="00C35C3F"/>
    <w:rsid w:val="00C36054"/>
    <w:rsid w:val="00C36442"/>
    <w:rsid w:val="00C366CB"/>
    <w:rsid w:val="00C367A9"/>
    <w:rsid w:val="00C36852"/>
    <w:rsid w:val="00C37A12"/>
    <w:rsid w:val="00C40396"/>
    <w:rsid w:val="00C404C0"/>
    <w:rsid w:val="00C40682"/>
    <w:rsid w:val="00C410BC"/>
    <w:rsid w:val="00C415D1"/>
    <w:rsid w:val="00C4192A"/>
    <w:rsid w:val="00C41C1F"/>
    <w:rsid w:val="00C421E8"/>
    <w:rsid w:val="00C422E1"/>
    <w:rsid w:val="00C4252E"/>
    <w:rsid w:val="00C42553"/>
    <w:rsid w:val="00C42733"/>
    <w:rsid w:val="00C42E6A"/>
    <w:rsid w:val="00C435AB"/>
    <w:rsid w:val="00C43BAB"/>
    <w:rsid w:val="00C44B7B"/>
    <w:rsid w:val="00C457C9"/>
    <w:rsid w:val="00C467D4"/>
    <w:rsid w:val="00C46CC2"/>
    <w:rsid w:val="00C46F98"/>
    <w:rsid w:val="00C47167"/>
    <w:rsid w:val="00C476B3"/>
    <w:rsid w:val="00C47832"/>
    <w:rsid w:val="00C502C8"/>
    <w:rsid w:val="00C50339"/>
    <w:rsid w:val="00C503C3"/>
    <w:rsid w:val="00C50D73"/>
    <w:rsid w:val="00C50F75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6F6B"/>
    <w:rsid w:val="00C57621"/>
    <w:rsid w:val="00C57889"/>
    <w:rsid w:val="00C578D7"/>
    <w:rsid w:val="00C578DB"/>
    <w:rsid w:val="00C57955"/>
    <w:rsid w:val="00C60479"/>
    <w:rsid w:val="00C60D73"/>
    <w:rsid w:val="00C61071"/>
    <w:rsid w:val="00C61901"/>
    <w:rsid w:val="00C619C4"/>
    <w:rsid w:val="00C61A4C"/>
    <w:rsid w:val="00C61A66"/>
    <w:rsid w:val="00C61D3D"/>
    <w:rsid w:val="00C6200C"/>
    <w:rsid w:val="00C621F9"/>
    <w:rsid w:val="00C62A19"/>
    <w:rsid w:val="00C62BF3"/>
    <w:rsid w:val="00C633AA"/>
    <w:rsid w:val="00C6348C"/>
    <w:rsid w:val="00C634F4"/>
    <w:rsid w:val="00C63607"/>
    <w:rsid w:val="00C638AE"/>
    <w:rsid w:val="00C639CE"/>
    <w:rsid w:val="00C63BEC"/>
    <w:rsid w:val="00C63C2C"/>
    <w:rsid w:val="00C641FC"/>
    <w:rsid w:val="00C64E1C"/>
    <w:rsid w:val="00C64E91"/>
    <w:rsid w:val="00C64F77"/>
    <w:rsid w:val="00C6502F"/>
    <w:rsid w:val="00C658AB"/>
    <w:rsid w:val="00C66155"/>
    <w:rsid w:val="00C663BF"/>
    <w:rsid w:val="00C666FA"/>
    <w:rsid w:val="00C66893"/>
    <w:rsid w:val="00C669E0"/>
    <w:rsid w:val="00C67020"/>
    <w:rsid w:val="00C6704D"/>
    <w:rsid w:val="00C672AF"/>
    <w:rsid w:val="00C67BE9"/>
    <w:rsid w:val="00C67EFD"/>
    <w:rsid w:val="00C70019"/>
    <w:rsid w:val="00C705E6"/>
    <w:rsid w:val="00C713E7"/>
    <w:rsid w:val="00C71631"/>
    <w:rsid w:val="00C716E6"/>
    <w:rsid w:val="00C71906"/>
    <w:rsid w:val="00C71A03"/>
    <w:rsid w:val="00C720CC"/>
    <w:rsid w:val="00C7235B"/>
    <w:rsid w:val="00C724E8"/>
    <w:rsid w:val="00C72658"/>
    <w:rsid w:val="00C7301F"/>
    <w:rsid w:val="00C73F99"/>
    <w:rsid w:val="00C7441C"/>
    <w:rsid w:val="00C74E10"/>
    <w:rsid w:val="00C74FD2"/>
    <w:rsid w:val="00C75487"/>
    <w:rsid w:val="00C757FD"/>
    <w:rsid w:val="00C75861"/>
    <w:rsid w:val="00C758B4"/>
    <w:rsid w:val="00C75A33"/>
    <w:rsid w:val="00C75FC0"/>
    <w:rsid w:val="00C773E7"/>
    <w:rsid w:val="00C77AFC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57"/>
    <w:rsid w:val="00C81BEB"/>
    <w:rsid w:val="00C81D53"/>
    <w:rsid w:val="00C82753"/>
    <w:rsid w:val="00C828C5"/>
    <w:rsid w:val="00C82FBE"/>
    <w:rsid w:val="00C83198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C82"/>
    <w:rsid w:val="00C86D96"/>
    <w:rsid w:val="00C86F11"/>
    <w:rsid w:val="00C87B9D"/>
    <w:rsid w:val="00C90955"/>
    <w:rsid w:val="00C913AC"/>
    <w:rsid w:val="00C918FD"/>
    <w:rsid w:val="00C91FEC"/>
    <w:rsid w:val="00C92255"/>
    <w:rsid w:val="00C922E5"/>
    <w:rsid w:val="00C92653"/>
    <w:rsid w:val="00C92EB2"/>
    <w:rsid w:val="00C93073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97768"/>
    <w:rsid w:val="00CA01BA"/>
    <w:rsid w:val="00CA0C99"/>
    <w:rsid w:val="00CA0F79"/>
    <w:rsid w:val="00CA120F"/>
    <w:rsid w:val="00CA1620"/>
    <w:rsid w:val="00CA1C0E"/>
    <w:rsid w:val="00CA1CEA"/>
    <w:rsid w:val="00CA1DE3"/>
    <w:rsid w:val="00CA21D4"/>
    <w:rsid w:val="00CA2256"/>
    <w:rsid w:val="00CA2314"/>
    <w:rsid w:val="00CA28C8"/>
    <w:rsid w:val="00CA2922"/>
    <w:rsid w:val="00CA2AF3"/>
    <w:rsid w:val="00CA3622"/>
    <w:rsid w:val="00CA4385"/>
    <w:rsid w:val="00CA43C5"/>
    <w:rsid w:val="00CA43CA"/>
    <w:rsid w:val="00CA4564"/>
    <w:rsid w:val="00CA457F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64ED"/>
    <w:rsid w:val="00CA6EAA"/>
    <w:rsid w:val="00CA752A"/>
    <w:rsid w:val="00CB0067"/>
    <w:rsid w:val="00CB0613"/>
    <w:rsid w:val="00CB071C"/>
    <w:rsid w:val="00CB0A60"/>
    <w:rsid w:val="00CB0B2B"/>
    <w:rsid w:val="00CB0E4E"/>
    <w:rsid w:val="00CB0E69"/>
    <w:rsid w:val="00CB0F05"/>
    <w:rsid w:val="00CB1A3A"/>
    <w:rsid w:val="00CB1E89"/>
    <w:rsid w:val="00CB2EC0"/>
    <w:rsid w:val="00CB34B7"/>
    <w:rsid w:val="00CB40DB"/>
    <w:rsid w:val="00CB41FF"/>
    <w:rsid w:val="00CB42D0"/>
    <w:rsid w:val="00CB4485"/>
    <w:rsid w:val="00CB46A3"/>
    <w:rsid w:val="00CB4ABA"/>
    <w:rsid w:val="00CB53F6"/>
    <w:rsid w:val="00CB5994"/>
    <w:rsid w:val="00CB5A20"/>
    <w:rsid w:val="00CB64D9"/>
    <w:rsid w:val="00CB7F96"/>
    <w:rsid w:val="00CC02B1"/>
    <w:rsid w:val="00CC0663"/>
    <w:rsid w:val="00CC106E"/>
    <w:rsid w:val="00CC1655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721"/>
    <w:rsid w:val="00CC7BCB"/>
    <w:rsid w:val="00CC7C4B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096"/>
    <w:rsid w:val="00CD2188"/>
    <w:rsid w:val="00CD23E3"/>
    <w:rsid w:val="00CD25DE"/>
    <w:rsid w:val="00CD29BB"/>
    <w:rsid w:val="00CD2A89"/>
    <w:rsid w:val="00CD3678"/>
    <w:rsid w:val="00CD3848"/>
    <w:rsid w:val="00CD38C9"/>
    <w:rsid w:val="00CD39A5"/>
    <w:rsid w:val="00CD3F6C"/>
    <w:rsid w:val="00CD4447"/>
    <w:rsid w:val="00CD4819"/>
    <w:rsid w:val="00CD4FEC"/>
    <w:rsid w:val="00CD51C5"/>
    <w:rsid w:val="00CD5571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51E"/>
    <w:rsid w:val="00CE1918"/>
    <w:rsid w:val="00CE1B94"/>
    <w:rsid w:val="00CE1BA7"/>
    <w:rsid w:val="00CE1D43"/>
    <w:rsid w:val="00CE1E74"/>
    <w:rsid w:val="00CE21FE"/>
    <w:rsid w:val="00CE229B"/>
    <w:rsid w:val="00CE2539"/>
    <w:rsid w:val="00CE2D3B"/>
    <w:rsid w:val="00CE2DD4"/>
    <w:rsid w:val="00CE2E71"/>
    <w:rsid w:val="00CE30DA"/>
    <w:rsid w:val="00CE34DC"/>
    <w:rsid w:val="00CE430A"/>
    <w:rsid w:val="00CE44DA"/>
    <w:rsid w:val="00CE4D0E"/>
    <w:rsid w:val="00CE5258"/>
    <w:rsid w:val="00CE538E"/>
    <w:rsid w:val="00CE5D29"/>
    <w:rsid w:val="00CE5F66"/>
    <w:rsid w:val="00CE628A"/>
    <w:rsid w:val="00CE64B2"/>
    <w:rsid w:val="00CE6504"/>
    <w:rsid w:val="00CE6614"/>
    <w:rsid w:val="00CE6ABF"/>
    <w:rsid w:val="00CE6C99"/>
    <w:rsid w:val="00CE6D1E"/>
    <w:rsid w:val="00CE6E3C"/>
    <w:rsid w:val="00CE7308"/>
    <w:rsid w:val="00CE7A51"/>
    <w:rsid w:val="00CE7E19"/>
    <w:rsid w:val="00CE7F60"/>
    <w:rsid w:val="00CF046B"/>
    <w:rsid w:val="00CF07E0"/>
    <w:rsid w:val="00CF0A44"/>
    <w:rsid w:val="00CF0F86"/>
    <w:rsid w:val="00CF10F0"/>
    <w:rsid w:val="00CF1367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3AFF"/>
    <w:rsid w:val="00CF40EA"/>
    <w:rsid w:val="00CF4138"/>
    <w:rsid w:val="00CF42ED"/>
    <w:rsid w:val="00CF4871"/>
    <w:rsid w:val="00CF4946"/>
    <w:rsid w:val="00CF4AB5"/>
    <w:rsid w:val="00CF5149"/>
    <w:rsid w:val="00CF5302"/>
    <w:rsid w:val="00CF53B9"/>
    <w:rsid w:val="00CF5557"/>
    <w:rsid w:val="00CF583F"/>
    <w:rsid w:val="00CF5ED5"/>
    <w:rsid w:val="00CF6140"/>
    <w:rsid w:val="00CF61A8"/>
    <w:rsid w:val="00CF6596"/>
    <w:rsid w:val="00CF6782"/>
    <w:rsid w:val="00CF67BC"/>
    <w:rsid w:val="00CF6B46"/>
    <w:rsid w:val="00CF6BAB"/>
    <w:rsid w:val="00CF6CCB"/>
    <w:rsid w:val="00CF6EE7"/>
    <w:rsid w:val="00CF70A9"/>
    <w:rsid w:val="00CF7452"/>
    <w:rsid w:val="00CF76CF"/>
    <w:rsid w:val="00CF772C"/>
    <w:rsid w:val="00CF7D4C"/>
    <w:rsid w:val="00D00B91"/>
    <w:rsid w:val="00D0138A"/>
    <w:rsid w:val="00D01710"/>
    <w:rsid w:val="00D019C1"/>
    <w:rsid w:val="00D01B71"/>
    <w:rsid w:val="00D02017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B8F"/>
    <w:rsid w:val="00D05DE5"/>
    <w:rsid w:val="00D05DFF"/>
    <w:rsid w:val="00D05E82"/>
    <w:rsid w:val="00D05FB0"/>
    <w:rsid w:val="00D06356"/>
    <w:rsid w:val="00D06CC9"/>
    <w:rsid w:val="00D06EC0"/>
    <w:rsid w:val="00D06FDD"/>
    <w:rsid w:val="00D0734B"/>
    <w:rsid w:val="00D0740D"/>
    <w:rsid w:val="00D074A2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25"/>
    <w:rsid w:val="00D1295E"/>
    <w:rsid w:val="00D12B40"/>
    <w:rsid w:val="00D12BAE"/>
    <w:rsid w:val="00D12F51"/>
    <w:rsid w:val="00D130A5"/>
    <w:rsid w:val="00D13155"/>
    <w:rsid w:val="00D13350"/>
    <w:rsid w:val="00D133F9"/>
    <w:rsid w:val="00D13412"/>
    <w:rsid w:val="00D13858"/>
    <w:rsid w:val="00D13A73"/>
    <w:rsid w:val="00D13C00"/>
    <w:rsid w:val="00D13D05"/>
    <w:rsid w:val="00D13D38"/>
    <w:rsid w:val="00D1451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72E"/>
    <w:rsid w:val="00D16BDC"/>
    <w:rsid w:val="00D16C53"/>
    <w:rsid w:val="00D16EB8"/>
    <w:rsid w:val="00D17295"/>
    <w:rsid w:val="00D178E0"/>
    <w:rsid w:val="00D17A61"/>
    <w:rsid w:val="00D17ABE"/>
    <w:rsid w:val="00D20117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5596"/>
    <w:rsid w:val="00D25844"/>
    <w:rsid w:val="00D26143"/>
    <w:rsid w:val="00D2674D"/>
    <w:rsid w:val="00D26C43"/>
    <w:rsid w:val="00D270E3"/>
    <w:rsid w:val="00D271E5"/>
    <w:rsid w:val="00D27AE5"/>
    <w:rsid w:val="00D27D99"/>
    <w:rsid w:val="00D27E15"/>
    <w:rsid w:val="00D30F01"/>
    <w:rsid w:val="00D313A0"/>
    <w:rsid w:val="00D31FA1"/>
    <w:rsid w:val="00D323D6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65"/>
    <w:rsid w:val="00D40762"/>
    <w:rsid w:val="00D40D10"/>
    <w:rsid w:val="00D40E4B"/>
    <w:rsid w:val="00D41048"/>
    <w:rsid w:val="00D411FE"/>
    <w:rsid w:val="00D4148A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A51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178"/>
    <w:rsid w:val="00D5019F"/>
    <w:rsid w:val="00D50471"/>
    <w:rsid w:val="00D50634"/>
    <w:rsid w:val="00D507ED"/>
    <w:rsid w:val="00D50876"/>
    <w:rsid w:val="00D50AA9"/>
    <w:rsid w:val="00D50AB1"/>
    <w:rsid w:val="00D50DF0"/>
    <w:rsid w:val="00D51DBE"/>
    <w:rsid w:val="00D51E6F"/>
    <w:rsid w:val="00D5225B"/>
    <w:rsid w:val="00D52B7C"/>
    <w:rsid w:val="00D53336"/>
    <w:rsid w:val="00D53348"/>
    <w:rsid w:val="00D5344C"/>
    <w:rsid w:val="00D53534"/>
    <w:rsid w:val="00D5389F"/>
    <w:rsid w:val="00D53A22"/>
    <w:rsid w:val="00D53F07"/>
    <w:rsid w:val="00D53FFF"/>
    <w:rsid w:val="00D541BE"/>
    <w:rsid w:val="00D541E7"/>
    <w:rsid w:val="00D544D1"/>
    <w:rsid w:val="00D545B5"/>
    <w:rsid w:val="00D54B93"/>
    <w:rsid w:val="00D54DDA"/>
    <w:rsid w:val="00D55101"/>
    <w:rsid w:val="00D554B3"/>
    <w:rsid w:val="00D55574"/>
    <w:rsid w:val="00D556C6"/>
    <w:rsid w:val="00D559CC"/>
    <w:rsid w:val="00D55BDD"/>
    <w:rsid w:val="00D572B9"/>
    <w:rsid w:val="00D577DD"/>
    <w:rsid w:val="00D57B45"/>
    <w:rsid w:val="00D57D7B"/>
    <w:rsid w:val="00D600C2"/>
    <w:rsid w:val="00D60162"/>
    <w:rsid w:val="00D603FF"/>
    <w:rsid w:val="00D60866"/>
    <w:rsid w:val="00D60B08"/>
    <w:rsid w:val="00D60F73"/>
    <w:rsid w:val="00D615C9"/>
    <w:rsid w:val="00D61A70"/>
    <w:rsid w:val="00D61AE8"/>
    <w:rsid w:val="00D61BB5"/>
    <w:rsid w:val="00D61D7F"/>
    <w:rsid w:val="00D61E0A"/>
    <w:rsid w:val="00D6210B"/>
    <w:rsid w:val="00D6226C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5D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BD1"/>
    <w:rsid w:val="00D67DB1"/>
    <w:rsid w:val="00D705BD"/>
    <w:rsid w:val="00D707DD"/>
    <w:rsid w:val="00D71653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92"/>
    <w:rsid w:val="00D75C1F"/>
    <w:rsid w:val="00D75E09"/>
    <w:rsid w:val="00D75E85"/>
    <w:rsid w:val="00D75F1F"/>
    <w:rsid w:val="00D7631D"/>
    <w:rsid w:val="00D76960"/>
    <w:rsid w:val="00D76B9C"/>
    <w:rsid w:val="00D76E2C"/>
    <w:rsid w:val="00D76F42"/>
    <w:rsid w:val="00D7738B"/>
    <w:rsid w:val="00D7795A"/>
    <w:rsid w:val="00D77C05"/>
    <w:rsid w:val="00D80055"/>
    <w:rsid w:val="00D8027B"/>
    <w:rsid w:val="00D80571"/>
    <w:rsid w:val="00D806D1"/>
    <w:rsid w:val="00D80837"/>
    <w:rsid w:val="00D810CC"/>
    <w:rsid w:val="00D81519"/>
    <w:rsid w:val="00D819B6"/>
    <w:rsid w:val="00D81AC1"/>
    <w:rsid w:val="00D81BE4"/>
    <w:rsid w:val="00D81DB8"/>
    <w:rsid w:val="00D82056"/>
    <w:rsid w:val="00D828BD"/>
    <w:rsid w:val="00D82AF0"/>
    <w:rsid w:val="00D82BC7"/>
    <w:rsid w:val="00D82D71"/>
    <w:rsid w:val="00D82D73"/>
    <w:rsid w:val="00D8340D"/>
    <w:rsid w:val="00D837E9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6FD6"/>
    <w:rsid w:val="00D87782"/>
    <w:rsid w:val="00D87806"/>
    <w:rsid w:val="00D87849"/>
    <w:rsid w:val="00D87B62"/>
    <w:rsid w:val="00D87EBC"/>
    <w:rsid w:val="00D903EA"/>
    <w:rsid w:val="00D90B43"/>
    <w:rsid w:val="00D90C65"/>
    <w:rsid w:val="00D9103F"/>
    <w:rsid w:val="00D91D33"/>
    <w:rsid w:val="00D91EB8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3792"/>
    <w:rsid w:val="00D93CC9"/>
    <w:rsid w:val="00D940FC"/>
    <w:rsid w:val="00D94604"/>
    <w:rsid w:val="00D94BA6"/>
    <w:rsid w:val="00D952AF"/>
    <w:rsid w:val="00D95500"/>
    <w:rsid w:val="00D95982"/>
    <w:rsid w:val="00D95B95"/>
    <w:rsid w:val="00D95D7E"/>
    <w:rsid w:val="00D95FE2"/>
    <w:rsid w:val="00D965A9"/>
    <w:rsid w:val="00D96830"/>
    <w:rsid w:val="00D96CBA"/>
    <w:rsid w:val="00D96CFF"/>
    <w:rsid w:val="00D96EBC"/>
    <w:rsid w:val="00D97A92"/>
    <w:rsid w:val="00D97BCA"/>
    <w:rsid w:val="00D97EAB"/>
    <w:rsid w:val="00D97F40"/>
    <w:rsid w:val="00DA009B"/>
    <w:rsid w:val="00DA03FD"/>
    <w:rsid w:val="00DA0696"/>
    <w:rsid w:val="00DA0AA9"/>
    <w:rsid w:val="00DA0C6D"/>
    <w:rsid w:val="00DA0D45"/>
    <w:rsid w:val="00DA0F41"/>
    <w:rsid w:val="00DA1191"/>
    <w:rsid w:val="00DA14FA"/>
    <w:rsid w:val="00DA16B1"/>
    <w:rsid w:val="00DA1DB0"/>
    <w:rsid w:val="00DA22F2"/>
    <w:rsid w:val="00DA2768"/>
    <w:rsid w:val="00DA276F"/>
    <w:rsid w:val="00DA2A04"/>
    <w:rsid w:val="00DA2A3E"/>
    <w:rsid w:val="00DA2A9F"/>
    <w:rsid w:val="00DA2F93"/>
    <w:rsid w:val="00DA300F"/>
    <w:rsid w:val="00DA3495"/>
    <w:rsid w:val="00DA353A"/>
    <w:rsid w:val="00DA35D2"/>
    <w:rsid w:val="00DA4793"/>
    <w:rsid w:val="00DA4E87"/>
    <w:rsid w:val="00DA5119"/>
    <w:rsid w:val="00DA5168"/>
    <w:rsid w:val="00DA53AC"/>
    <w:rsid w:val="00DA57C4"/>
    <w:rsid w:val="00DA5881"/>
    <w:rsid w:val="00DA5911"/>
    <w:rsid w:val="00DA5EB7"/>
    <w:rsid w:val="00DA63B0"/>
    <w:rsid w:val="00DA63BA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76"/>
    <w:rsid w:val="00DB0389"/>
    <w:rsid w:val="00DB085C"/>
    <w:rsid w:val="00DB0898"/>
    <w:rsid w:val="00DB09CF"/>
    <w:rsid w:val="00DB1063"/>
    <w:rsid w:val="00DB1241"/>
    <w:rsid w:val="00DB1506"/>
    <w:rsid w:val="00DB16C2"/>
    <w:rsid w:val="00DB198D"/>
    <w:rsid w:val="00DB1E02"/>
    <w:rsid w:val="00DB230F"/>
    <w:rsid w:val="00DB23BC"/>
    <w:rsid w:val="00DB23EF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B7F12"/>
    <w:rsid w:val="00DC02A3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BC"/>
    <w:rsid w:val="00DC35F0"/>
    <w:rsid w:val="00DC37CD"/>
    <w:rsid w:val="00DC3973"/>
    <w:rsid w:val="00DC3BD3"/>
    <w:rsid w:val="00DC404B"/>
    <w:rsid w:val="00DC4CB9"/>
    <w:rsid w:val="00DC4F33"/>
    <w:rsid w:val="00DC5BE4"/>
    <w:rsid w:val="00DC6684"/>
    <w:rsid w:val="00DC690A"/>
    <w:rsid w:val="00DC6BB6"/>
    <w:rsid w:val="00DC6F12"/>
    <w:rsid w:val="00DC6FB3"/>
    <w:rsid w:val="00DC7236"/>
    <w:rsid w:val="00DC7432"/>
    <w:rsid w:val="00DC78A4"/>
    <w:rsid w:val="00DC7B92"/>
    <w:rsid w:val="00DC7BD1"/>
    <w:rsid w:val="00DC7EC2"/>
    <w:rsid w:val="00DD04E0"/>
    <w:rsid w:val="00DD0731"/>
    <w:rsid w:val="00DD0856"/>
    <w:rsid w:val="00DD0A01"/>
    <w:rsid w:val="00DD0D63"/>
    <w:rsid w:val="00DD0F4B"/>
    <w:rsid w:val="00DD1194"/>
    <w:rsid w:val="00DD1224"/>
    <w:rsid w:val="00DD152A"/>
    <w:rsid w:val="00DD1C14"/>
    <w:rsid w:val="00DD25B9"/>
    <w:rsid w:val="00DD2DDC"/>
    <w:rsid w:val="00DD2F3B"/>
    <w:rsid w:val="00DD35EE"/>
    <w:rsid w:val="00DD3770"/>
    <w:rsid w:val="00DD39B8"/>
    <w:rsid w:val="00DD43D0"/>
    <w:rsid w:val="00DD4B3A"/>
    <w:rsid w:val="00DD4D5B"/>
    <w:rsid w:val="00DD4DB5"/>
    <w:rsid w:val="00DD56A3"/>
    <w:rsid w:val="00DD58C0"/>
    <w:rsid w:val="00DD5CB8"/>
    <w:rsid w:val="00DD5D59"/>
    <w:rsid w:val="00DD6071"/>
    <w:rsid w:val="00DD63A9"/>
    <w:rsid w:val="00DD63DD"/>
    <w:rsid w:val="00DD645E"/>
    <w:rsid w:val="00DD6787"/>
    <w:rsid w:val="00DD6836"/>
    <w:rsid w:val="00DD68E5"/>
    <w:rsid w:val="00DD6C4A"/>
    <w:rsid w:val="00DD6F4C"/>
    <w:rsid w:val="00DD73E6"/>
    <w:rsid w:val="00DD785D"/>
    <w:rsid w:val="00DD79D0"/>
    <w:rsid w:val="00DD7CD0"/>
    <w:rsid w:val="00DD7D25"/>
    <w:rsid w:val="00DD7FD9"/>
    <w:rsid w:val="00DE027E"/>
    <w:rsid w:val="00DE05BF"/>
    <w:rsid w:val="00DE0A41"/>
    <w:rsid w:val="00DE0A91"/>
    <w:rsid w:val="00DE0A9D"/>
    <w:rsid w:val="00DE0C77"/>
    <w:rsid w:val="00DE0D81"/>
    <w:rsid w:val="00DE14E3"/>
    <w:rsid w:val="00DE1568"/>
    <w:rsid w:val="00DE18AD"/>
    <w:rsid w:val="00DE295A"/>
    <w:rsid w:val="00DE2A52"/>
    <w:rsid w:val="00DE31E8"/>
    <w:rsid w:val="00DE327C"/>
    <w:rsid w:val="00DE3456"/>
    <w:rsid w:val="00DE356F"/>
    <w:rsid w:val="00DE39A1"/>
    <w:rsid w:val="00DE40FE"/>
    <w:rsid w:val="00DE4144"/>
    <w:rsid w:val="00DE4B6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601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07B"/>
    <w:rsid w:val="00DF11E3"/>
    <w:rsid w:val="00DF16B0"/>
    <w:rsid w:val="00DF1BFC"/>
    <w:rsid w:val="00DF2AEB"/>
    <w:rsid w:val="00DF2CD7"/>
    <w:rsid w:val="00DF2FC3"/>
    <w:rsid w:val="00DF308A"/>
    <w:rsid w:val="00DF316E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9A7"/>
    <w:rsid w:val="00DF5AD7"/>
    <w:rsid w:val="00DF628C"/>
    <w:rsid w:val="00DF6390"/>
    <w:rsid w:val="00DF6BEF"/>
    <w:rsid w:val="00DF6CDC"/>
    <w:rsid w:val="00DF74E8"/>
    <w:rsid w:val="00DF779E"/>
    <w:rsid w:val="00DF7A4D"/>
    <w:rsid w:val="00E009FA"/>
    <w:rsid w:val="00E00CEE"/>
    <w:rsid w:val="00E00F17"/>
    <w:rsid w:val="00E02188"/>
    <w:rsid w:val="00E02610"/>
    <w:rsid w:val="00E028DB"/>
    <w:rsid w:val="00E02C72"/>
    <w:rsid w:val="00E033E2"/>
    <w:rsid w:val="00E039C2"/>
    <w:rsid w:val="00E040F8"/>
    <w:rsid w:val="00E04892"/>
    <w:rsid w:val="00E04940"/>
    <w:rsid w:val="00E04BF7"/>
    <w:rsid w:val="00E0525F"/>
    <w:rsid w:val="00E054BF"/>
    <w:rsid w:val="00E05533"/>
    <w:rsid w:val="00E05C7B"/>
    <w:rsid w:val="00E05E6A"/>
    <w:rsid w:val="00E05F46"/>
    <w:rsid w:val="00E063C2"/>
    <w:rsid w:val="00E06723"/>
    <w:rsid w:val="00E06973"/>
    <w:rsid w:val="00E06C0A"/>
    <w:rsid w:val="00E070AF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7CD"/>
    <w:rsid w:val="00E12A07"/>
    <w:rsid w:val="00E12F2F"/>
    <w:rsid w:val="00E131FD"/>
    <w:rsid w:val="00E142FE"/>
    <w:rsid w:val="00E147BB"/>
    <w:rsid w:val="00E14BE7"/>
    <w:rsid w:val="00E150C2"/>
    <w:rsid w:val="00E151BA"/>
    <w:rsid w:val="00E1606F"/>
    <w:rsid w:val="00E161E8"/>
    <w:rsid w:val="00E16307"/>
    <w:rsid w:val="00E16382"/>
    <w:rsid w:val="00E16563"/>
    <w:rsid w:val="00E16FF8"/>
    <w:rsid w:val="00E17227"/>
    <w:rsid w:val="00E173F1"/>
    <w:rsid w:val="00E1790C"/>
    <w:rsid w:val="00E17939"/>
    <w:rsid w:val="00E17D3C"/>
    <w:rsid w:val="00E17FBA"/>
    <w:rsid w:val="00E17FCE"/>
    <w:rsid w:val="00E20169"/>
    <w:rsid w:val="00E205E9"/>
    <w:rsid w:val="00E20DD4"/>
    <w:rsid w:val="00E21229"/>
    <w:rsid w:val="00E21315"/>
    <w:rsid w:val="00E22511"/>
    <w:rsid w:val="00E228B3"/>
    <w:rsid w:val="00E229E6"/>
    <w:rsid w:val="00E22B61"/>
    <w:rsid w:val="00E22CBB"/>
    <w:rsid w:val="00E2368E"/>
    <w:rsid w:val="00E23716"/>
    <w:rsid w:val="00E23F4D"/>
    <w:rsid w:val="00E240B5"/>
    <w:rsid w:val="00E2433C"/>
    <w:rsid w:val="00E24BB3"/>
    <w:rsid w:val="00E24D2A"/>
    <w:rsid w:val="00E24F0C"/>
    <w:rsid w:val="00E254DF"/>
    <w:rsid w:val="00E25640"/>
    <w:rsid w:val="00E25700"/>
    <w:rsid w:val="00E25AE1"/>
    <w:rsid w:val="00E25B28"/>
    <w:rsid w:val="00E25BCB"/>
    <w:rsid w:val="00E25DC5"/>
    <w:rsid w:val="00E263BC"/>
    <w:rsid w:val="00E26569"/>
    <w:rsid w:val="00E265BD"/>
    <w:rsid w:val="00E26773"/>
    <w:rsid w:val="00E26915"/>
    <w:rsid w:val="00E26D52"/>
    <w:rsid w:val="00E275B3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1F9C"/>
    <w:rsid w:val="00E32141"/>
    <w:rsid w:val="00E321C7"/>
    <w:rsid w:val="00E323D6"/>
    <w:rsid w:val="00E32585"/>
    <w:rsid w:val="00E32A04"/>
    <w:rsid w:val="00E32A31"/>
    <w:rsid w:val="00E32FBC"/>
    <w:rsid w:val="00E331A2"/>
    <w:rsid w:val="00E33750"/>
    <w:rsid w:val="00E34105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49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C0E"/>
    <w:rsid w:val="00E46D0E"/>
    <w:rsid w:val="00E46D3B"/>
    <w:rsid w:val="00E4721A"/>
    <w:rsid w:val="00E47311"/>
    <w:rsid w:val="00E4733F"/>
    <w:rsid w:val="00E47BD3"/>
    <w:rsid w:val="00E47DCF"/>
    <w:rsid w:val="00E5043B"/>
    <w:rsid w:val="00E50BAD"/>
    <w:rsid w:val="00E50C8B"/>
    <w:rsid w:val="00E50E22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663"/>
    <w:rsid w:val="00E53768"/>
    <w:rsid w:val="00E53FD7"/>
    <w:rsid w:val="00E54141"/>
    <w:rsid w:val="00E5532D"/>
    <w:rsid w:val="00E558F5"/>
    <w:rsid w:val="00E55AAB"/>
    <w:rsid w:val="00E55D8A"/>
    <w:rsid w:val="00E561C6"/>
    <w:rsid w:val="00E56B10"/>
    <w:rsid w:val="00E571B0"/>
    <w:rsid w:val="00E572B0"/>
    <w:rsid w:val="00E57DF7"/>
    <w:rsid w:val="00E60408"/>
    <w:rsid w:val="00E605B9"/>
    <w:rsid w:val="00E608D4"/>
    <w:rsid w:val="00E60D47"/>
    <w:rsid w:val="00E61042"/>
    <w:rsid w:val="00E61407"/>
    <w:rsid w:val="00E61543"/>
    <w:rsid w:val="00E6169D"/>
    <w:rsid w:val="00E618A1"/>
    <w:rsid w:val="00E61E0B"/>
    <w:rsid w:val="00E621B0"/>
    <w:rsid w:val="00E62296"/>
    <w:rsid w:val="00E62382"/>
    <w:rsid w:val="00E627E7"/>
    <w:rsid w:val="00E62AB8"/>
    <w:rsid w:val="00E631A2"/>
    <w:rsid w:val="00E6326A"/>
    <w:rsid w:val="00E63579"/>
    <w:rsid w:val="00E635AD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5E02"/>
    <w:rsid w:val="00E65E46"/>
    <w:rsid w:val="00E666CC"/>
    <w:rsid w:val="00E66733"/>
    <w:rsid w:val="00E66B6C"/>
    <w:rsid w:val="00E67775"/>
    <w:rsid w:val="00E67FE3"/>
    <w:rsid w:val="00E7062E"/>
    <w:rsid w:val="00E70671"/>
    <w:rsid w:val="00E7067F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188"/>
    <w:rsid w:val="00E73A63"/>
    <w:rsid w:val="00E73B0C"/>
    <w:rsid w:val="00E73B72"/>
    <w:rsid w:val="00E73C44"/>
    <w:rsid w:val="00E73DEA"/>
    <w:rsid w:val="00E744BE"/>
    <w:rsid w:val="00E74744"/>
    <w:rsid w:val="00E7479A"/>
    <w:rsid w:val="00E75183"/>
    <w:rsid w:val="00E75499"/>
    <w:rsid w:val="00E756F8"/>
    <w:rsid w:val="00E75707"/>
    <w:rsid w:val="00E75942"/>
    <w:rsid w:val="00E75A2D"/>
    <w:rsid w:val="00E75CC8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D17"/>
    <w:rsid w:val="00E83F18"/>
    <w:rsid w:val="00E8416E"/>
    <w:rsid w:val="00E84336"/>
    <w:rsid w:val="00E84682"/>
    <w:rsid w:val="00E8470B"/>
    <w:rsid w:val="00E8473B"/>
    <w:rsid w:val="00E84A8F"/>
    <w:rsid w:val="00E84CDC"/>
    <w:rsid w:val="00E84D08"/>
    <w:rsid w:val="00E850A3"/>
    <w:rsid w:val="00E85485"/>
    <w:rsid w:val="00E85704"/>
    <w:rsid w:val="00E85CD1"/>
    <w:rsid w:val="00E85EBF"/>
    <w:rsid w:val="00E86029"/>
    <w:rsid w:val="00E861A8"/>
    <w:rsid w:val="00E86954"/>
    <w:rsid w:val="00E86D8B"/>
    <w:rsid w:val="00E86F76"/>
    <w:rsid w:val="00E87D16"/>
    <w:rsid w:val="00E87FC3"/>
    <w:rsid w:val="00E9038F"/>
    <w:rsid w:val="00E904A8"/>
    <w:rsid w:val="00E90871"/>
    <w:rsid w:val="00E90968"/>
    <w:rsid w:val="00E90D7D"/>
    <w:rsid w:val="00E915EE"/>
    <w:rsid w:val="00E91608"/>
    <w:rsid w:val="00E92328"/>
    <w:rsid w:val="00E92411"/>
    <w:rsid w:val="00E924CF"/>
    <w:rsid w:val="00E92522"/>
    <w:rsid w:val="00E92B1D"/>
    <w:rsid w:val="00E92C20"/>
    <w:rsid w:val="00E92F0F"/>
    <w:rsid w:val="00E932AD"/>
    <w:rsid w:val="00E93575"/>
    <w:rsid w:val="00E936BB"/>
    <w:rsid w:val="00E93755"/>
    <w:rsid w:val="00E93A39"/>
    <w:rsid w:val="00E93B4C"/>
    <w:rsid w:val="00E93F04"/>
    <w:rsid w:val="00E93FFE"/>
    <w:rsid w:val="00E9423E"/>
    <w:rsid w:val="00E945DD"/>
    <w:rsid w:val="00E94965"/>
    <w:rsid w:val="00E949FD"/>
    <w:rsid w:val="00E94AD1"/>
    <w:rsid w:val="00E94F6B"/>
    <w:rsid w:val="00E95477"/>
    <w:rsid w:val="00E962F8"/>
    <w:rsid w:val="00E96820"/>
    <w:rsid w:val="00E96C55"/>
    <w:rsid w:val="00E96D54"/>
    <w:rsid w:val="00E96DAC"/>
    <w:rsid w:val="00E9727B"/>
    <w:rsid w:val="00E97321"/>
    <w:rsid w:val="00EA09D5"/>
    <w:rsid w:val="00EA153A"/>
    <w:rsid w:val="00EA1AE0"/>
    <w:rsid w:val="00EA2317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5FDF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BB1"/>
    <w:rsid w:val="00EB3C33"/>
    <w:rsid w:val="00EB3C52"/>
    <w:rsid w:val="00EB3FF5"/>
    <w:rsid w:val="00EB4BEF"/>
    <w:rsid w:val="00EB4BFA"/>
    <w:rsid w:val="00EB4D13"/>
    <w:rsid w:val="00EB4F49"/>
    <w:rsid w:val="00EB5253"/>
    <w:rsid w:val="00EB5791"/>
    <w:rsid w:val="00EB5874"/>
    <w:rsid w:val="00EB595A"/>
    <w:rsid w:val="00EB5A47"/>
    <w:rsid w:val="00EB5B1F"/>
    <w:rsid w:val="00EB5E07"/>
    <w:rsid w:val="00EB644D"/>
    <w:rsid w:val="00EB6A76"/>
    <w:rsid w:val="00EB6EDA"/>
    <w:rsid w:val="00EB7076"/>
    <w:rsid w:val="00EB7626"/>
    <w:rsid w:val="00EB76B4"/>
    <w:rsid w:val="00EB7E63"/>
    <w:rsid w:val="00EB7EFD"/>
    <w:rsid w:val="00EC03D1"/>
    <w:rsid w:val="00EC04A4"/>
    <w:rsid w:val="00EC09A3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521"/>
    <w:rsid w:val="00EC4948"/>
    <w:rsid w:val="00EC4A64"/>
    <w:rsid w:val="00EC5933"/>
    <w:rsid w:val="00EC5EBB"/>
    <w:rsid w:val="00EC6090"/>
    <w:rsid w:val="00EC63B5"/>
    <w:rsid w:val="00EC6502"/>
    <w:rsid w:val="00EC6897"/>
    <w:rsid w:val="00EC6CCD"/>
    <w:rsid w:val="00EC6D31"/>
    <w:rsid w:val="00EC7170"/>
    <w:rsid w:val="00EC7266"/>
    <w:rsid w:val="00EC76F7"/>
    <w:rsid w:val="00ED0040"/>
    <w:rsid w:val="00ED00D0"/>
    <w:rsid w:val="00ED03D6"/>
    <w:rsid w:val="00ED0803"/>
    <w:rsid w:val="00ED09B9"/>
    <w:rsid w:val="00ED0DEA"/>
    <w:rsid w:val="00ED0E76"/>
    <w:rsid w:val="00ED1477"/>
    <w:rsid w:val="00ED1966"/>
    <w:rsid w:val="00ED19A9"/>
    <w:rsid w:val="00ED20C6"/>
    <w:rsid w:val="00ED2991"/>
    <w:rsid w:val="00ED2DD1"/>
    <w:rsid w:val="00ED31DB"/>
    <w:rsid w:val="00ED38CF"/>
    <w:rsid w:val="00ED41D4"/>
    <w:rsid w:val="00ED44C2"/>
    <w:rsid w:val="00ED5218"/>
    <w:rsid w:val="00ED59A1"/>
    <w:rsid w:val="00ED5C4B"/>
    <w:rsid w:val="00ED5CD1"/>
    <w:rsid w:val="00ED6955"/>
    <w:rsid w:val="00ED738E"/>
    <w:rsid w:val="00EE0AE8"/>
    <w:rsid w:val="00EE0D68"/>
    <w:rsid w:val="00EE0DD3"/>
    <w:rsid w:val="00EE10A4"/>
    <w:rsid w:val="00EE11AD"/>
    <w:rsid w:val="00EE15F4"/>
    <w:rsid w:val="00EE16CB"/>
    <w:rsid w:val="00EE18EC"/>
    <w:rsid w:val="00EE1C17"/>
    <w:rsid w:val="00EE289C"/>
    <w:rsid w:val="00EE35F9"/>
    <w:rsid w:val="00EE3B8A"/>
    <w:rsid w:val="00EE3EF4"/>
    <w:rsid w:val="00EE4175"/>
    <w:rsid w:val="00EE4A67"/>
    <w:rsid w:val="00EE4E48"/>
    <w:rsid w:val="00EE51C9"/>
    <w:rsid w:val="00EE54FA"/>
    <w:rsid w:val="00EE598C"/>
    <w:rsid w:val="00EE5B91"/>
    <w:rsid w:val="00EE6179"/>
    <w:rsid w:val="00EE68DF"/>
    <w:rsid w:val="00EE69AD"/>
    <w:rsid w:val="00EE6AB2"/>
    <w:rsid w:val="00EE712F"/>
    <w:rsid w:val="00EE71BD"/>
    <w:rsid w:val="00EE737E"/>
    <w:rsid w:val="00EE751D"/>
    <w:rsid w:val="00EE7575"/>
    <w:rsid w:val="00EE7A3A"/>
    <w:rsid w:val="00EE7D17"/>
    <w:rsid w:val="00EF019D"/>
    <w:rsid w:val="00EF0A97"/>
    <w:rsid w:val="00EF1605"/>
    <w:rsid w:val="00EF1845"/>
    <w:rsid w:val="00EF1A19"/>
    <w:rsid w:val="00EF1D7F"/>
    <w:rsid w:val="00EF1D96"/>
    <w:rsid w:val="00EF234E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5424"/>
    <w:rsid w:val="00EF54F7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850"/>
    <w:rsid w:val="00F05996"/>
    <w:rsid w:val="00F05A19"/>
    <w:rsid w:val="00F05AA5"/>
    <w:rsid w:val="00F06057"/>
    <w:rsid w:val="00F064F2"/>
    <w:rsid w:val="00F064F9"/>
    <w:rsid w:val="00F0693C"/>
    <w:rsid w:val="00F07185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5ED"/>
    <w:rsid w:val="00F12A41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A93"/>
    <w:rsid w:val="00F17C44"/>
    <w:rsid w:val="00F17D32"/>
    <w:rsid w:val="00F20579"/>
    <w:rsid w:val="00F20698"/>
    <w:rsid w:val="00F20859"/>
    <w:rsid w:val="00F208B5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D5B"/>
    <w:rsid w:val="00F31E61"/>
    <w:rsid w:val="00F31FCE"/>
    <w:rsid w:val="00F31FF9"/>
    <w:rsid w:val="00F32807"/>
    <w:rsid w:val="00F32899"/>
    <w:rsid w:val="00F32B51"/>
    <w:rsid w:val="00F333EC"/>
    <w:rsid w:val="00F3372A"/>
    <w:rsid w:val="00F33842"/>
    <w:rsid w:val="00F33F03"/>
    <w:rsid w:val="00F341BA"/>
    <w:rsid w:val="00F34378"/>
    <w:rsid w:val="00F34480"/>
    <w:rsid w:val="00F344E0"/>
    <w:rsid w:val="00F34626"/>
    <w:rsid w:val="00F34F51"/>
    <w:rsid w:val="00F3510C"/>
    <w:rsid w:val="00F352E9"/>
    <w:rsid w:val="00F36187"/>
    <w:rsid w:val="00F362F6"/>
    <w:rsid w:val="00F366C7"/>
    <w:rsid w:val="00F367AF"/>
    <w:rsid w:val="00F367CA"/>
    <w:rsid w:val="00F369FB"/>
    <w:rsid w:val="00F3729F"/>
    <w:rsid w:val="00F3736F"/>
    <w:rsid w:val="00F40715"/>
    <w:rsid w:val="00F4087C"/>
    <w:rsid w:val="00F40BC1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21"/>
    <w:rsid w:val="00F44E77"/>
    <w:rsid w:val="00F4510E"/>
    <w:rsid w:val="00F4566C"/>
    <w:rsid w:val="00F457AC"/>
    <w:rsid w:val="00F45981"/>
    <w:rsid w:val="00F45A96"/>
    <w:rsid w:val="00F45ACC"/>
    <w:rsid w:val="00F45F1A"/>
    <w:rsid w:val="00F467F7"/>
    <w:rsid w:val="00F47585"/>
    <w:rsid w:val="00F4799D"/>
    <w:rsid w:val="00F47E1E"/>
    <w:rsid w:val="00F47F0A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5CA"/>
    <w:rsid w:val="00F52868"/>
    <w:rsid w:val="00F52CDF"/>
    <w:rsid w:val="00F53BE5"/>
    <w:rsid w:val="00F53D57"/>
    <w:rsid w:val="00F541E4"/>
    <w:rsid w:val="00F54412"/>
    <w:rsid w:val="00F545A3"/>
    <w:rsid w:val="00F5468E"/>
    <w:rsid w:val="00F54729"/>
    <w:rsid w:val="00F54AFE"/>
    <w:rsid w:val="00F553F2"/>
    <w:rsid w:val="00F55678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621"/>
    <w:rsid w:val="00F61A39"/>
    <w:rsid w:val="00F61D8A"/>
    <w:rsid w:val="00F61FAC"/>
    <w:rsid w:val="00F625F3"/>
    <w:rsid w:val="00F62921"/>
    <w:rsid w:val="00F62DE2"/>
    <w:rsid w:val="00F6328B"/>
    <w:rsid w:val="00F63432"/>
    <w:rsid w:val="00F63595"/>
    <w:rsid w:val="00F637E9"/>
    <w:rsid w:val="00F63812"/>
    <w:rsid w:val="00F63D90"/>
    <w:rsid w:val="00F64357"/>
    <w:rsid w:val="00F64787"/>
    <w:rsid w:val="00F64EDB"/>
    <w:rsid w:val="00F65C28"/>
    <w:rsid w:val="00F660E2"/>
    <w:rsid w:val="00F663C0"/>
    <w:rsid w:val="00F663D9"/>
    <w:rsid w:val="00F663EA"/>
    <w:rsid w:val="00F6663B"/>
    <w:rsid w:val="00F66FF6"/>
    <w:rsid w:val="00F6729E"/>
    <w:rsid w:val="00F6747A"/>
    <w:rsid w:val="00F67944"/>
    <w:rsid w:val="00F67AFF"/>
    <w:rsid w:val="00F70006"/>
    <w:rsid w:val="00F70868"/>
    <w:rsid w:val="00F70950"/>
    <w:rsid w:val="00F70BF0"/>
    <w:rsid w:val="00F7150D"/>
    <w:rsid w:val="00F71865"/>
    <w:rsid w:val="00F71877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76E"/>
    <w:rsid w:val="00F747C1"/>
    <w:rsid w:val="00F749EC"/>
    <w:rsid w:val="00F74A54"/>
    <w:rsid w:val="00F74B5E"/>
    <w:rsid w:val="00F754FB"/>
    <w:rsid w:val="00F7574D"/>
    <w:rsid w:val="00F75AD2"/>
    <w:rsid w:val="00F76BCC"/>
    <w:rsid w:val="00F77167"/>
    <w:rsid w:val="00F776E5"/>
    <w:rsid w:val="00F8010B"/>
    <w:rsid w:val="00F80204"/>
    <w:rsid w:val="00F80723"/>
    <w:rsid w:val="00F81119"/>
    <w:rsid w:val="00F8141B"/>
    <w:rsid w:val="00F816A1"/>
    <w:rsid w:val="00F81C53"/>
    <w:rsid w:val="00F81FA0"/>
    <w:rsid w:val="00F82090"/>
    <w:rsid w:val="00F820E8"/>
    <w:rsid w:val="00F82737"/>
    <w:rsid w:val="00F82BBB"/>
    <w:rsid w:val="00F82C50"/>
    <w:rsid w:val="00F82E94"/>
    <w:rsid w:val="00F82EF6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76A"/>
    <w:rsid w:val="00F85B2C"/>
    <w:rsid w:val="00F85B64"/>
    <w:rsid w:val="00F87011"/>
    <w:rsid w:val="00F87AD3"/>
    <w:rsid w:val="00F87E4B"/>
    <w:rsid w:val="00F87EE7"/>
    <w:rsid w:val="00F9015C"/>
    <w:rsid w:val="00F9079C"/>
    <w:rsid w:val="00F90ACB"/>
    <w:rsid w:val="00F915FC"/>
    <w:rsid w:val="00F91D33"/>
    <w:rsid w:val="00F920A4"/>
    <w:rsid w:val="00F92774"/>
    <w:rsid w:val="00F92ECE"/>
    <w:rsid w:val="00F933A9"/>
    <w:rsid w:val="00F934D2"/>
    <w:rsid w:val="00F9363F"/>
    <w:rsid w:val="00F938B0"/>
    <w:rsid w:val="00F93ACE"/>
    <w:rsid w:val="00F93C6B"/>
    <w:rsid w:val="00F94049"/>
    <w:rsid w:val="00F94466"/>
    <w:rsid w:val="00F94A9D"/>
    <w:rsid w:val="00F94C9A"/>
    <w:rsid w:val="00F94CBD"/>
    <w:rsid w:val="00F94E05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397"/>
    <w:rsid w:val="00FA0EC3"/>
    <w:rsid w:val="00FA1646"/>
    <w:rsid w:val="00FA1882"/>
    <w:rsid w:val="00FA1EFD"/>
    <w:rsid w:val="00FA2416"/>
    <w:rsid w:val="00FA2543"/>
    <w:rsid w:val="00FA2823"/>
    <w:rsid w:val="00FA2BCD"/>
    <w:rsid w:val="00FA30E0"/>
    <w:rsid w:val="00FA324A"/>
    <w:rsid w:val="00FA33FA"/>
    <w:rsid w:val="00FA38A0"/>
    <w:rsid w:val="00FA38F0"/>
    <w:rsid w:val="00FA3B09"/>
    <w:rsid w:val="00FA3C90"/>
    <w:rsid w:val="00FA3D59"/>
    <w:rsid w:val="00FA4503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0F1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1FB5"/>
    <w:rsid w:val="00FB2038"/>
    <w:rsid w:val="00FB225F"/>
    <w:rsid w:val="00FB27B7"/>
    <w:rsid w:val="00FB2B91"/>
    <w:rsid w:val="00FB2B99"/>
    <w:rsid w:val="00FB2F53"/>
    <w:rsid w:val="00FB3436"/>
    <w:rsid w:val="00FB3AE4"/>
    <w:rsid w:val="00FB3ED3"/>
    <w:rsid w:val="00FB400D"/>
    <w:rsid w:val="00FB47A0"/>
    <w:rsid w:val="00FB4B09"/>
    <w:rsid w:val="00FB4B9C"/>
    <w:rsid w:val="00FB4C32"/>
    <w:rsid w:val="00FB5542"/>
    <w:rsid w:val="00FB55D1"/>
    <w:rsid w:val="00FB57E3"/>
    <w:rsid w:val="00FB5F2C"/>
    <w:rsid w:val="00FB643A"/>
    <w:rsid w:val="00FB6866"/>
    <w:rsid w:val="00FB6918"/>
    <w:rsid w:val="00FB6B30"/>
    <w:rsid w:val="00FB6B37"/>
    <w:rsid w:val="00FB6C85"/>
    <w:rsid w:val="00FB6F8E"/>
    <w:rsid w:val="00FB7E9B"/>
    <w:rsid w:val="00FB7F14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B73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59AF"/>
    <w:rsid w:val="00FC6557"/>
    <w:rsid w:val="00FC6604"/>
    <w:rsid w:val="00FC67F7"/>
    <w:rsid w:val="00FC6B79"/>
    <w:rsid w:val="00FC6B9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227"/>
    <w:rsid w:val="00FD1490"/>
    <w:rsid w:val="00FD1BE0"/>
    <w:rsid w:val="00FD207B"/>
    <w:rsid w:val="00FD2E8A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943"/>
    <w:rsid w:val="00FD5A56"/>
    <w:rsid w:val="00FD5A70"/>
    <w:rsid w:val="00FD5BE3"/>
    <w:rsid w:val="00FD5D01"/>
    <w:rsid w:val="00FD5D3B"/>
    <w:rsid w:val="00FD6371"/>
    <w:rsid w:val="00FD6708"/>
    <w:rsid w:val="00FD717E"/>
    <w:rsid w:val="00FD75A5"/>
    <w:rsid w:val="00FE0346"/>
    <w:rsid w:val="00FE038E"/>
    <w:rsid w:val="00FE0725"/>
    <w:rsid w:val="00FE079B"/>
    <w:rsid w:val="00FE08A4"/>
    <w:rsid w:val="00FE0F45"/>
    <w:rsid w:val="00FE112F"/>
    <w:rsid w:val="00FE131C"/>
    <w:rsid w:val="00FE14B2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1EA"/>
    <w:rsid w:val="00FF2425"/>
    <w:rsid w:val="00FF2D03"/>
    <w:rsid w:val="00FF2F80"/>
    <w:rsid w:val="00FF36D4"/>
    <w:rsid w:val="00FF3AA1"/>
    <w:rsid w:val="00FF3ED7"/>
    <w:rsid w:val="00FF4203"/>
    <w:rsid w:val="00FF4467"/>
    <w:rsid w:val="00FF46A3"/>
    <w:rsid w:val="00FF472B"/>
    <w:rsid w:val="00FF48B5"/>
    <w:rsid w:val="00FF48B9"/>
    <w:rsid w:val="00FF4D58"/>
    <w:rsid w:val="00FF4D76"/>
    <w:rsid w:val="00FF4F95"/>
    <w:rsid w:val="00FF515E"/>
    <w:rsid w:val="00FF51AF"/>
    <w:rsid w:val="00FF57C5"/>
    <w:rsid w:val="00FF6158"/>
    <w:rsid w:val="00FF65E4"/>
    <w:rsid w:val="00FF7514"/>
    <w:rsid w:val="00FF7E0D"/>
    <w:rsid w:val="02794E08"/>
    <w:rsid w:val="02843C40"/>
    <w:rsid w:val="02DB0B4B"/>
    <w:rsid w:val="04024246"/>
    <w:rsid w:val="043D2793"/>
    <w:rsid w:val="048F11A3"/>
    <w:rsid w:val="067113F0"/>
    <w:rsid w:val="076018E1"/>
    <w:rsid w:val="08144B11"/>
    <w:rsid w:val="08BE7D5F"/>
    <w:rsid w:val="091E0915"/>
    <w:rsid w:val="0A5F51C6"/>
    <w:rsid w:val="0BE93457"/>
    <w:rsid w:val="0BFE5B16"/>
    <w:rsid w:val="0D156E09"/>
    <w:rsid w:val="0D181066"/>
    <w:rsid w:val="0D7C74FB"/>
    <w:rsid w:val="0D906E02"/>
    <w:rsid w:val="0E84782D"/>
    <w:rsid w:val="0F41129E"/>
    <w:rsid w:val="0F9F33CE"/>
    <w:rsid w:val="104949F1"/>
    <w:rsid w:val="109840DD"/>
    <w:rsid w:val="10E31AAE"/>
    <w:rsid w:val="10F01EB8"/>
    <w:rsid w:val="11E244A3"/>
    <w:rsid w:val="12510755"/>
    <w:rsid w:val="15D94064"/>
    <w:rsid w:val="16A01B65"/>
    <w:rsid w:val="17886C3C"/>
    <w:rsid w:val="182520AA"/>
    <w:rsid w:val="185055A5"/>
    <w:rsid w:val="1A08462C"/>
    <w:rsid w:val="1D591175"/>
    <w:rsid w:val="1DD07407"/>
    <w:rsid w:val="1F7F44A3"/>
    <w:rsid w:val="22906AD4"/>
    <w:rsid w:val="23DA4D21"/>
    <w:rsid w:val="24155D6F"/>
    <w:rsid w:val="258C1BD4"/>
    <w:rsid w:val="25D350EF"/>
    <w:rsid w:val="269821F2"/>
    <w:rsid w:val="298D5632"/>
    <w:rsid w:val="299A549A"/>
    <w:rsid w:val="29FE0BA2"/>
    <w:rsid w:val="2C124B51"/>
    <w:rsid w:val="2C85090D"/>
    <w:rsid w:val="2FC76879"/>
    <w:rsid w:val="300362BE"/>
    <w:rsid w:val="31560881"/>
    <w:rsid w:val="34CC7E5C"/>
    <w:rsid w:val="34CF3B89"/>
    <w:rsid w:val="3B16552D"/>
    <w:rsid w:val="3B195166"/>
    <w:rsid w:val="3B8A7D4D"/>
    <w:rsid w:val="3E6732BA"/>
    <w:rsid w:val="41225B15"/>
    <w:rsid w:val="413E7C31"/>
    <w:rsid w:val="438B323B"/>
    <w:rsid w:val="44E815DD"/>
    <w:rsid w:val="4644070E"/>
    <w:rsid w:val="473E40C2"/>
    <w:rsid w:val="4E3D32AF"/>
    <w:rsid w:val="4EEC1D09"/>
    <w:rsid w:val="4F68260A"/>
    <w:rsid w:val="4FE42D70"/>
    <w:rsid w:val="4FF041E4"/>
    <w:rsid w:val="508C08D8"/>
    <w:rsid w:val="50FE1D53"/>
    <w:rsid w:val="514F24B9"/>
    <w:rsid w:val="51AF1C2C"/>
    <w:rsid w:val="51F72F60"/>
    <w:rsid w:val="53BD3E87"/>
    <w:rsid w:val="53BF79D6"/>
    <w:rsid w:val="53C019A2"/>
    <w:rsid w:val="55A36F63"/>
    <w:rsid w:val="56CA4655"/>
    <w:rsid w:val="57311CF3"/>
    <w:rsid w:val="57AF6667"/>
    <w:rsid w:val="587C7306"/>
    <w:rsid w:val="59E75C6D"/>
    <w:rsid w:val="5A8B13E8"/>
    <w:rsid w:val="5A9233DB"/>
    <w:rsid w:val="5E67548B"/>
    <w:rsid w:val="6615324A"/>
    <w:rsid w:val="670A5348"/>
    <w:rsid w:val="681461C3"/>
    <w:rsid w:val="693D2015"/>
    <w:rsid w:val="69E97595"/>
    <w:rsid w:val="69F60125"/>
    <w:rsid w:val="6A970098"/>
    <w:rsid w:val="6B340371"/>
    <w:rsid w:val="6B655FDC"/>
    <w:rsid w:val="6C040904"/>
    <w:rsid w:val="6C5C7ED0"/>
    <w:rsid w:val="6D676DA5"/>
    <w:rsid w:val="6E2A7B2F"/>
    <w:rsid w:val="6F70389A"/>
    <w:rsid w:val="71C05785"/>
    <w:rsid w:val="721F0B78"/>
    <w:rsid w:val="72651B3D"/>
    <w:rsid w:val="746F6C10"/>
    <w:rsid w:val="75C72825"/>
    <w:rsid w:val="76EC2B10"/>
    <w:rsid w:val="774E7649"/>
    <w:rsid w:val="778D1CEB"/>
    <w:rsid w:val="78A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002EA"/>
  <w15:docId w15:val="{6BA27851-DBF7-4645-A318-4D397C21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1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2">
    <w:name w:val="List 2"/>
    <w:basedOn w:val="a4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4">
    <w:name w:val="List"/>
    <w:basedOn w:val="a"/>
    <w:qFormat/>
    <w:pPr>
      <w:ind w:left="283" w:hanging="283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1">
    <w:name w:val="toc 1"/>
    <w:basedOn w:val="a"/>
    <w:next w:val="a"/>
    <w:uiPriority w:val="39"/>
    <w:qFormat/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a7">
    <w:name w:val="caption"/>
    <w:basedOn w:val="a"/>
    <w:next w:val="a"/>
    <w:link w:val="24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link w:val="a9"/>
    <w:qFormat/>
    <w:pPr>
      <w:shd w:val="clear" w:color="auto" w:fill="000080"/>
    </w:pPr>
  </w:style>
  <w:style w:type="paragraph" w:styleId="aa">
    <w:name w:val="annotation text"/>
    <w:basedOn w:val="a"/>
    <w:link w:val="ab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ac">
    <w:name w:val="Balloon Text"/>
    <w:basedOn w:val="a"/>
    <w:link w:val="ad"/>
    <w:semiHidden/>
    <w:qFormat/>
    <w:rPr>
      <w:sz w:val="18"/>
      <w:szCs w:val="18"/>
    </w:rPr>
  </w:style>
  <w:style w:type="paragraph" w:styleId="ae">
    <w:name w:val="footer"/>
    <w:basedOn w:val="a"/>
    <w:link w:val="af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2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1">
    <w:name w:val="footnote text"/>
    <w:basedOn w:val="a"/>
    <w:link w:val="af2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  <w:rPr>
      <w:rFonts w:eastAsia="Times New Roman"/>
      <w:lang w:val="en-GB" w:eastAsia="ja-JP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12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26">
    <w:name w:val="index 2"/>
    <w:basedOn w:val="12"/>
    <w:next w:val="a"/>
    <w:qFormat/>
    <w:pPr>
      <w:ind w:left="284"/>
    </w:pPr>
  </w:style>
  <w:style w:type="paragraph" w:styleId="af4">
    <w:name w:val="annotation subject"/>
    <w:basedOn w:val="aa"/>
    <w:next w:val="aa"/>
    <w:link w:val="af5"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semiHidden/>
    <w:unhideWhenUsed/>
    <w:qFormat/>
    <w:rPr>
      <w:color w:val="800080"/>
      <w:u w:val="single"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21"/>
      <w:szCs w:val="21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24">
    <w:name w:val="题注 字符2"/>
    <w:link w:val="a7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1">
    <w:name w:val="标题 3 字符1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25">
    <w:name w:val="页眉 字符2"/>
    <w:link w:val="af0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b">
    <w:name w:val="List Paragraph"/>
    <w:basedOn w:val="a"/>
    <w:link w:val="13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4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3">
    <w:name w:val="列表段落 字符1"/>
    <w:link w:val="afb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fc">
    <w:name w:val="插图题注"/>
    <w:basedOn w:val="a"/>
    <w:qFormat/>
    <w:pPr>
      <w:spacing w:after="180"/>
    </w:pPr>
    <w:rPr>
      <w:rFonts w:eastAsia="宋体"/>
      <w:szCs w:val="20"/>
      <w:lang w:val="en-GB"/>
    </w:rPr>
  </w:style>
  <w:style w:type="paragraph" w:customStyle="1" w:styleId="afd">
    <w:name w:val="表格题注"/>
    <w:basedOn w:val="a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a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5">
    <w:name w:val="样式1"/>
    <w:basedOn w:val="a0"/>
    <w:qFormat/>
    <w:pPr>
      <w:jc w:val="center"/>
    </w:pPr>
  </w:style>
  <w:style w:type="character" w:customStyle="1" w:styleId="ab">
    <w:name w:val="批注文字 字符"/>
    <w:link w:val="aa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6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fe">
    <w:name w:val="正文文本 字符"/>
    <w:qFormat/>
    <w:rPr>
      <w:rFonts w:eastAsia="MS Mincho"/>
      <w:szCs w:val="24"/>
      <w:lang w:eastAsia="en-US"/>
    </w:rPr>
  </w:style>
  <w:style w:type="character" w:customStyle="1" w:styleId="aff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ff0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af2">
    <w:name w:val="脚注文本 字符"/>
    <w:link w:val="af1"/>
    <w:qFormat/>
    <w:rPr>
      <w:rFonts w:eastAsia="Times New Roman"/>
      <w:sz w:val="16"/>
      <w:lang w:val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3">
    <w:name w:val="标题 3 字符"/>
    <w:qFormat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">
    <w:name w:val="页脚 字符"/>
    <w:link w:val="ae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30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7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5">
    <w:name w:val="批注主题 字符"/>
    <w:link w:val="af4"/>
    <w:qFormat/>
    <w:rPr>
      <w:rFonts w:eastAsia="Times New Roman"/>
      <w:b/>
      <w:bCs/>
      <w:szCs w:val="24"/>
      <w:lang w:eastAsia="en-US"/>
    </w:rPr>
  </w:style>
  <w:style w:type="character" w:customStyle="1" w:styleId="ad">
    <w:name w:val="批注框文本 字符"/>
    <w:link w:val="ac"/>
    <w:semiHidden/>
    <w:qFormat/>
    <w:rPr>
      <w:rFonts w:eastAsia="Times New Roman"/>
      <w:sz w:val="18"/>
      <w:szCs w:val="18"/>
      <w:lang w:eastAsia="en-US"/>
    </w:rPr>
  </w:style>
  <w:style w:type="character" w:customStyle="1" w:styleId="a9">
    <w:name w:val="文档结构图 字符"/>
    <w:link w:val="a8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8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0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1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4"/>
      <w:lang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mailDiscussion2">
    <w:name w:val="EmailDiscussion2"/>
    <w:basedOn w:val="Doc-text2"/>
    <w:qFormat/>
    <w:pPr>
      <w:tabs>
        <w:tab w:val="clear" w:pos="1622"/>
      </w:tabs>
      <w:spacing w:after="100" w:afterAutospacing="1"/>
    </w:pPr>
    <w:rPr>
      <w:sz w:val="24"/>
      <w:lang w:val="en-US" w:eastAsia="zh-CN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character" w:customStyle="1" w:styleId="150">
    <w:name w:val="15"/>
    <w:basedOn w:val="a1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19">
    <w:name w:val="正文1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37D3DC-0862-4E11-93F9-996741FD2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82</TotalTime>
  <Pages>3</Pages>
  <Words>801</Words>
  <Characters>4570</Characters>
  <Application>Microsoft Office Word</Application>
  <DocSecurity>0</DocSecurity>
  <Lines>38</Lines>
  <Paragraphs>10</Paragraphs>
  <ScaleCrop>false</ScaleCrop>
  <Company>Vivo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vivo(Qian)</cp:lastModifiedBy>
  <cp:revision>68</cp:revision>
  <cp:lastPrinted>2022-08-02T01:28:00Z</cp:lastPrinted>
  <dcterms:created xsi:type="dcterms:W3CDTF">2023-08-09T08:31:00Z</dcterms:created>
  <dcterms:modified xsi:type="dcterms:W3CDTF">2023-09-28T10:35:00Z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7728EAA8F75847FFB8D1BE777990679A</vt:lpwstr>
  </property>
</Properties>
</file>